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16950" w14:textId="36B3F8E4" w:rsidR="00295EF8"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535921350" w:history="1">
        <w:r w:rsidR="00295EF8" w:rsidRPr="003532BD">
          <w:rPr>
            <w:rStyle w:val="Hyperlink"/>
            <w:rFonts w:eastAsia="Times New Roman"/>
            <w:noProof/>
          </w:rPr>
          <w:t>UPGRADE TO V3.6.00</w:t>
        </w:r>
        <w:r w:rsidR="00295EF8">
          <w:rPr>
            <w:noProof/>
            <w:webHidden/>
          </w:rPr>
          <w:tab/>
        </w:r>
        <w:r w:rsidR="00295EF8">
          <w:rPr>
            <w:noProof/>
            <w:webHidden/>
          </w:rPr>
          <w:fldChar w:fldCharType="begin"/>
        </w:r>
        <w:r w:rsidR="00295EF8">
          <w:rPr>
            <w:noProof/>
            <w:webHidden/>
          </w:rPr>
          <w:instrText xml:space="preserve"> PAGEREF _Toc535921350 \h </w:instrText>
        </w:r>
        <w:r w:rsidR="00295EF8">
          <w:rPr>
            <w:noProof/>
            <w:webHidden/>
          </w:rPr>
        </w:r>
        <w:r w:rsidR="00295EF8">
          <w:rPr>
            <w:noProof/>
            <w:webHidden/>
          </w:rPr>
          <w:fldChar w:fldCharType="separate"/>
        </w:r>
        <w:r w:rsidR="00295EF8">
          <w:rPr>
            <w:noProof/>
            <w:webHidden/>
          </w:rPr>
          <w:t>2</w:t>
        </w:r>
        <w:r w:rsidR="00295EF8">
          <w:rPr>
            <w:noProof/>
            <w:webHidden/>
          </w:rPr>
          <w:fldChar w:fldCharType="end"/>
        </w:r>
      </w:hyperlink>
    </w:p>
    <w:bookmarkStart w:id="0" w:name="_GoBack"/>
    <w:bookmarkEnd w:id="0"/>
    <w:p w14:paraId="0281FD54" w14:textId="1732350C" w:rsidR="00295EF8" w:rsidRDefault="00295EF8">
      <w:pPr>
        <w:pStyle w:val="TOC2"/>
        <w:tabs>
          <w:tab w:val="right" w:leader="dot" w:pos="9350"/>
        </w:tabs>
        <w:rPr>
          <w:smallCaps w:val="0"/>
          <w:noProof/>
          <w:sz w:val="22"/>
          <w:szCs w:val="22"/>
          <w:lang w:val="en-AU" w:eastAsia="en-AU"/>
        </w:rPr>
      </w:pPr>
      <w:r w:rsidRPr="003532BD">
        <w:rPr>
          <w:rStyle w:val="Hyperlink"/>
          <w:noProof/>
        </w:rPr>
        <w:fldChar w:fldCharType="begin"/>
      </w:r>
      <w:r w:rsidRPr="003532BD">
        <w:rPr>
          <w:rStyle w:val="Hyperlink"/>
          <w:noProof/>
        </w:rPr>
        <w:instrText xml:space="preserve"> </w:instrText>
      </w:r>
      <w:r>
        <w:rPr>
          <w:noProof/>
        </w:rPr>
        <w:instrText>HYPERLINK \l "_Toc535921351"</w:instrText>
      </w:r>
      <w:r w:rsidRPr="003532BD">
        <w:rPr>
          <w:rStyle w:val="Hyperlink"/>
          <w:noProof/>
        </w:rPr>
        <w:instrText xml:space="preserve"> </w:instrText>
      </w:r>
      <w:r w:rsidRPr="003532BD">
        <w:rPr>
          <w:rStyle w:val="Hyperlink"/>
          <w:noProof/>
        </w:rPr>
      </w:r>
      <w:r w:rsidRPr="003532BD">
        <w:rPr>
          <w:rStyle w:val="Hyperlink"/>
          <w:noProof/>
        </w:rPr>
        <w:fldChar w:fldCharType="separate"/>
      </w:r>
      <w:r w:rsidRPr="003532BD">
        <w:rPr>
          <w:rStyle w:val="Hyperlink"/>
          <w:noProof/>
        </w:rPr>
        <w:t>ANDROID 5.0 REQUIRED FROM V3.2.01 ONWARDS</w:t>
      </w:r>
      <w:r>
        <w:rPr>
          <w:noProof/>
          <w:webHidden/>
        </w:rPr>
        <w:tab/>
      </w:r>
      <w:r>
        <w:rPr>
          <w:noProof/>
          <w:webHidden/>
        </w:rPr>
        <w:fldChar w:fldCharType="begin"/>
      </w:r>
      <w:r>
        <w:rPr>
          <w:noProof/>
          <w:webHidden/>
        </w:rPr>
        <w:instrText xml:space="preserve"> PAGEREF _Toc535921351 \h </w:instrText>
      </w:r>
      <w:r>
        <w:rPr>
          <w:noProof/>
          <w:webHidden/>
        </w:rPr>
      </w:r>
      <w:r>
        <w:rPr>
          <w:noProof/>
          <w:webHidden/>
        </w:rPr>
        <w:fldChar w:fldCharType="separate"/>
      </w:r>
      <w:r>
        <w:rPr>
          <w:noProof/>
          <w:webHidden/>
        </w:rPr>
        <w:t>2</w:t>
      </w:r>
      <w:r>
        <w:rPr>
          <w:noProof/>
          <w:webHidden/>
        </w:rPr>
        <w:fldChar w:fldCharType="end"/>
      </w:r>
      <w:r w:rsidRPr="003532BD">
        <w:rPr>
          <w:rStyle w:val="Hyperlink"/>
          <w:noProof/>
        </w:rPr>
        <w:fldChar w:fldCharType="end"/>
      </w:r>
    </w:p>
    <w:p w14:paraId="4FE03C22" w14:textId="7BB50048" w:rsidR="00295EF8" w:rsidRDefault="00295EF8">
      <w:pPr>
        <w:pStyle w:val="TOC2"/>
        <w:tabs>
          <w:tab w:val="right" w:leader="dot" w:pos="9350"/>
        </w:tabs>
        <w:rPr>
          <w:smallCaps w:val="0"/>
          <w:noProof/>
          <w:sz w:val="22"/>
          <w:szCs w:val="22"/>
          <w:lang w:val="en-AU" w:eastAsia="en-AU"/>
        </w:rPr>
      </w:pPr>
      <w:hyperlink w:anchor="_Toc535921352" w:history="1">
        <w:r w:rsidRPr="003532BD">
          <w:rPr>
            <w:rStyle w:val="Hyperlink"/>
            <w:noProof/>
          </w:rPr>
          <w:t>ANDROID CLIENT</w:t>
        </w:r>
        <w:r>
          <w:rPr>
            <w:noProof/>
            <w:webHidden/>
          </w:rPr>
          <w:tab/>
        </w:r>
        <w:r>
          <w:rPr>
            <w:noProof/>
            <w:webHidden/>
          </w:rPr>
          <w:fldChar w:fldCharType="begin"/>
        </w:r>
        <w:r>
          <w:rPr>
            <w:noProof/>
            <w:webHidden/>
          </w:rPr>
          <w:instrText xml:space="preserve"> PAGEREF _Toc535921352 \h </w:instrText>
        </w:r>
        <w:r>
          <w:rPr>
            <w:noProof/>
            <w:webHidden/>
          </w:rPr>
        </w:r>
        <w:r>
          <w:rPr>
            <w:noProof/>
            <w:webHidden/>
          </w:rPr>
          <w:fldChar w:fldCharType="separate"/>
        </w:r>
        <w:r>
          <w:rPr>
            <w:noProof/>
            <w:webHidden/>
          </w:rPr>
          <w:t>2</w:t>
        </w:r>
        <w:r>
          <w:rPr>
            <w:noProof/>
            <w:webHidden/>
          </w:rPr>
          <w:fldChar w:fldCharType="end"/>
        </w:r>
      </w:hyperlink>
    </w:p>
    <w:p w14:paraId="686FBC2B" w14:textId="57EE12A4" w:rsidR="00295EF8" w:rsidRDefault="00295EF8">
      <w:pPr>
        <w:pStyle w:val="TOC2"/>
        <w:tabs>
          <w:tab w:val="right" w:leader="dot" w:pos="9350"/>
        </w:tabs>
        <w:rPr>
          <w:smallCaps w:val="0"/>
          <w:noProof/>
          <w:sz w:val="22"/>
          <w:szCs w:val="22"/>
          <w:lang w:val="en-AU" w:eastAsia="en-AU"/>
        </w:rPr>
      </w:pPr>
      <w:hyperlink w:anchor="_Toc535921353" w:history="1">
        <w:r w:rsidRPr="003532BD">
          <w:rPr>
            <w:rStyle w:val="Hyperlink"/>
            <w:noProof/>
          </w:rPr>
          <w:t>WEB SERVICE</w:t>
        </w:r>
        <w:r>
          <w:rPr>
            <w:noProof/>
            <w:webHidden/>
          </w:rPr>
          <w:tab/>
        </w:r>
        <w:r>
          <w:rPr>
            <w:noProof/>
            <w:webHidden/>
          </w:rPr>
          <w:fldChar w:fldCharType="begin"/>
        </w:r>
        <w:r>
          <w:rPr>
            <w:noProof/>
            <w:webHidden/>
          </w:rPr>
          <w:instrText xml:space="preserve"> PAGEREF _Toc535921353 \h </w:instrText>
        </w:r>
        <w:r>
          <w:rPr>
            <w:noProof/>
            <w:webHidden/>
          </w:rPr>
        </w:r>
        <w:r>
          <w:rPr>
            <w:noProof/>
            <w:webHidden/>
          </w:rPr>
          <w:fldChar w:fldCharType="separate"/>
        </w:r>
        <w:r>
          <w:rPr>
            <w:noProof/>
            <w:webHidden/>
          </w:rPr>
          <w:t>2</w:t>
        </w:r>
        <w:r>
          <w:rPr>
            <w:noProof/>
            <w:webHidden/>
          </w:rPr>
          <w:fldChar w:fldCharType="end"/>
        </w:r>
      </w:hyperlink>
    </w:p>
    <w:p w14:paraId="2192A9F8" w14:textId="439CF1D8" w:rsidR="00295EF8" w:rsidRDefault="00295EF8">
      <w:pPr>
        <w:pStyle w:val="TOC2"/>
        <w:tabs>
          <w:tab w:val="right" w:leader="dot" w:pos="9350"/>
        </w:tabs>
        <w:rPr>
          <w:smallCaps w:val="0"/>
          <w:noProof/>
          <w:sz w:val="22"/>
          <w:szCs w:val="22"/>
          <w:lang w:val="en-AU" w:eastAsia="en-AU"/>
        </w:rPr>
      </w:pPr>
      <w:hyperlink w:anchor="_Toc535921354" w:history="1">
        <w:r w:rsidRPr="003532BD">
          <w:rPr>
            <w:rStyle w:val="Hyperlink"/>
            <w:noProof/>
          </w:rPr>
          <w:t>EXONET DATABASE</w:t>
        </w:r>
        <w:r>
          <w:rPr>
            <w:noProof/>
            <w:webHidden/>
          </w:rPr>
          <w:tab/>
        </w:r>
        <w:r>
          <w:rPr>
            <w:noProof/>
            <w:webHidden/>
          </w:rPr>
          <w:fldChar w:fldCharType="begin"/>
        </w:r>
        <w:r>
          <w:rPr>
            <w:noProof/>
            <w:webHidden/>
          </w:rPr>
          <w:instrText xml:space="preserve"> PAGEREF _Toc535921354 \h </w:instrText>
        </w:r>
        <w:r>
          <w:rPr>
            <w:noProof/>
            <w:webHidden/>
          </w:rPr>
        </w:r>
        <w:r>
          <w:rPr>
            <w:noProof/>
            <w:webHidden/>
          </w:rPr>
          <w:fldChar w:fldCharType="separate"/>
        </w:r>
        <w:r>
          <w:rPr>
            <w:noProof/>
            <w:webHidden/>
          </w:rPr>
          <w:t>3</w:t>
        </w:r>
        <w:r>
          <w:rPr>
            <w:noProof/>
            <w:webHidden/>
          </w:rPr>
          <w:fldChar w:fldCharType="end"/>
        </w:r>
      </w:hyperlink>
    </w:p>
    <w:p w14:paraId="128F5B99" w14:textId="752FE4A2" w:rsidR="00295EF8" w:rsidRDefault="00295EF8">
      <w:pPr>
        <w:pStyle w:val="TOC2"/>
        <w:tabs>
          <w:tab w:val="right" w:leader="dot" w:pos="9350"/>
        </w:tabs>
        <w:rPr>
          <w:smallCaps w:val="0"/>
          <w:noProof/>
          <w:sz w:val="22"/>
          <w:szCs w:val="22"/>
          <w:lang w:val="en-AU" w:eastAsia="en-AU"/>
        </w:rPr>
      </w:pPr>
      <w:hyperlink w:anchor="_Toc535921355" w:history="1">
        <w:r w:rsidRPr="003532BD">
          <w:rPr>
            <w:rStyle w:val="Hyperlink"/>
            <w:noProof/>
          </w:rPr>
          <w:t>PICKING DATABASE</w:t>
        </w:r>
        <w:r>
          <w:rPr>
            <w:noProof/>
            <w:webHidden/>
          </w:rPr>
          <w:tab/>
        </w:r>
        <w:r>
          <w:rPr>
            <w:noProof/>
            <w:webHidden/>
          </w:rPr>
          <w:fldChar w:fldCharType="begin"/>
        </w:r>
        <w:r>
          <w:rPr>
            <w:noProof/>
            <w:webHidden/>
          </w:rPr>
          <w:instrText xml:space="preserve"> PAGEREF _Toc535921355 \h </w:instrText>
        </w:r>
        <w:r>
          <w:rPr>
            <w:noProof/>
            <w:webHidden/>
          </w:rPr>
        </w:r>
        <w:r>
          <w:rPr>
            <w:noProof/>
            <w:webHidden/>
          </w:rPr>
          <w:fldChar w:fldCharType="separate"/>
        </w:r>
        <w:r>
          <w:rPr>
            <w:noProof/>
            <w:webHidden/>
          </w:rPr>
          <w:t>3</w:t>
        </w:r>
        <w:r>
          <w:rPr>
            <w:noProof/>
            <w:webHidden/>
          </w:rPr>
          <w:fldChar w:fldCharType="end"/>
        </w:r>
      </w:hyperlink>
    </w:p>
    <w:p w14:paraId="20B9C185" w14:textId="5D24E0FE" w:rsidR="00295EF8" w:rsidRDefault="00295EF8">
      <w:pPr>
        <w:pStyle w:val="TOC2"/>
        <w:tabs>
          <w:tab w:val="right" w:leader="dot" w:pos="9350"/>
        </w:tabs>
        <w:rPr>
          <w:smallCaps w:val="0"/>
          <w:noProof/>
          <w:sz w:val="22"/>
          <w:szCs w:val="22"/>
          <w:lang w:val="en-AU" w:eastAsia="en-AU"/>
        </w:rPr>
      </w:pPr>
      <w:hyperlink w:anchor="_Toc535921356" w:history="1">
        <w:r w:rsidRPr="003532BD">
          <w:rPr>
            <w:rStyle w:val="Hyperlink"/>
            <w:noProof/>
          </w:rPr>
          <w:t>CLARITY REPORTS</w:t>
        </w:r>
        <w:r>
          <w:rPr>
            <w:noProof/>
            <w:webHidden/>
          </w:rPr>
          <w:tab/>
        </w:r>
        <w:r>
          <w:rPr>
            <w:noProof/>
            <w:webHidden/>
          </w:rPr>
          <w:fldChar w:fldCharType="begin"/>
        </w:r>
        <w:r>
          <w:rPr>
            <w:noProof/>
            <w:webHidden/>
          </w:rPr>
          <w:instrText xml:space="preserve"> PAGEREF _Toc535921356 \h </w:instrText>
        </w:r>
        <w:r>
          <w:rPr>
            <w:noProof/>
            <w:webHidden/>
          </w:rPr>
        </w:r>
        <w:r>
          <w:rPr>
            <w:noProof/>
            <w:webHidden/>
          </w:rPr>
          <w:fldChar w:fldCharType="separate"/>
        </w:r>
        <w:r>
          <w:rPr>
            <w:noProof/>
            <w:webHidden/>
          </w:rPr>
          <w:t>3</w:t>
        </w:r>
        <w:r>
          <w:rPr>
            <w:noProof/>
            <w:webHidden/>
          </w:rPr>
          <w:fldChar w:fldCharType="end"/>
        </w:r>
      </w:hyperlink>
    </w:p>
    <w:p w14:paraId="1141C2FE" w14:textId="13422B02" w:rsidR="00295EF8" w:rsidRDefault="00295EF8">
      <w:pPr>
        <w:pStyle w:val="TOC2"/>
        <w:tabs>
          <w:tab w:val="right" w:leader="dot" w:pos="9350"/>
        </w:tabs>
        <w:rPr>
          <w:smallCaps w:val="0"/>
          <w:noProof/>
          <w:sz w:val="22"/>
          <w:szCs w:val="22"/>
          <w:lang w:val="en-AU" w:eastAsia="en-AU"/>
        </w:rPr>
      </w:pPr>
      <w:hyperlink w:anchor="_Toc535921357" w:history="1">
        <w:r w:rsidRPr="003532BD">
          <w:rPr>
            <w:rStyle w:val="Hyperlink"/>
            <w:noProof/>
          </w:rPr>
          <w:t>EMAIL AUTHENTICATION FROM V3.2.05 ONWARDS</w:t>
        </w:r>
        <w:r>
          <w:rPr>
            <w:noProof/>
            <w:webHidden/>
          </w:rPr>
          <w:tab/>
        </w:r>
        <w:r>
          <w:rPr>
            <w:noProof/>
            <w:webHidden/>
          </w:rPr>
          <w:fldChar w:fldCharType="begin"/>
        </w:r>
        <w:r>
          <w:rPr>
            <w:noProof/>
            <w:webHidden/>
          </w:rPr>
          <w:instrText xml:space="preserve"> PAGEREF _Toc535921357 \h </w:instrText>
        </w:r>
        <w:r>
          <w:rPr>
            <w:noProof/>
            <w:webHidden/>
          </w:rPr>
        </w:r>
        <w:r>
          <w:rPr>
            <w:noProof/>
            <w:webHidden/>
          </w:rPr>
          <w:fldChar w:fldCharType="separate"/>
        </w:r>
        <w:r>
          <w:rPr>
            <w:noProof/>
            <w:webHidden/>
          </w:rPr>
          <w:t>4</w:t>
        </w:r>
        <w:r>
          <w:rPr>
            <w:noProof/>
            <w:webHidden/>
          </w:rPr>
          <w:fldChar w:fldCharType="end"/>
        </w:r>
      </w:hyperlink>
    </w:p>
    <w:p w14:paraId="22E23C2E" w14:textId="24DDA3CA" w:rsidR="00295EF8" w:rsidRDefault="00295EF8">
      <w:pPr>
        <w:pStyle w:val="TOC2"/>
        <w:tabs>
          <w:tab w:val="right" w:leader="dot" w:pos="9350"/>
        </w:tabs>
        <w:rPr>
          <w:smallCaps w:val="0"/>
          <w:noProof/>
          <w:sz w:val="22"/>
          <w:szCs w:val="22"/>
          <w:lang w:val="en-AU" w:eastAsia="en-AU"/>
        </w:rPr>
      </w:pPr>
      <w:hyperlink w:anchor="_Toc535921358" w:history="1">
        <w:r w:rsidRPr="003532BD">
          <w:rPr>
            <w:rStyle w:val="Hyperlink"/>
            <w:noProof/>
          </w:rPr>
          <w:t>AERO-50: PICKING DECIMAL VALUES</w:t>
        </w:r>
        <w:r>
          <w:rPr>
            <w:noProof/>
            <w:webHidden/>
          </w:rPr>
          <w:tab/>
        </w:r>
        <w:r>
          <w:rPr>
            <w:noProof/>
            <w:webHidden/>
          </w:rPr>
          <w:fldChar w:fldCharType="begin"/>
        </w:r>
        <w:r>
          <w:rPr>
            <w:noProof/>
            <w:webHidden/>
          </w:rPr>
          <w:instrText xml:space="preserve"> PAGEREF _Toc535921358 \h </w:instrText>
        </w:r>
        <w:r>
          <w:rPr>
            <w:noProof/>
            <w:webHidden/>
          </w:rPr>
        </w:r>
        <w:r>
          <w:rPr>
            <w:noProof/>
            <w:webHidden/>
          </w:rPr>
          <w:fldChar w:fldCharType="separate"/>
        </w:r>
        <w:r>
          <w:rPr>
            <w:noProof/>
            <w:webHidden/>
          </w:rPr>
          <w:t>5</w:t>
        </w:r>
        <w:r>
          <w:rPr>
            <w:noProof/>
            <w:webHidden/>
          </w:rPr>
          <w:fldChar w:fldCharType="end"/>
        </w:r>
      </w:hyperlink>
    </w:p>
    <w:p w14:paraId="5C2B6323" w14:textId="00D45876" w:rsidR="00295EF8" w:rsidRDefault="00295EF8">
      <w:pPr>
        <w:pStyle w:val="TOC2"/>
        <w:tabs>
          <w:tab w:val="right" w:leader="dot" w:pos="9350"/>
        </w:tabs>
        <w:rPr>
          <w:smallCaps w:val="0"/>
          <w:noProof/>
          <w:sz w:val="22"/>
          <w:szCs w:val="22"/>
          <w:lang w:val="en-AU" w:eastAsia="en-AU"/>
        </w:rPr>
      </w:pPr>
      <w:hyperlink w:anchor="_Toc535921359" w:history="1">
        <w:r w:rsidRPr="003532BD">
          <w:rPr>
            <w:rStyle w:val="Hyperlink"/>
            <w:noProof/>
          </w:rPr>
          <w:t>BEAAA-32: SALES ORDER REPORT – STATE FIELD</w:t>
        </w:r>
        <w:r>
          <w:rPr>
            <w:noProof/>
            <w:webHidden/>
          </w:rPr>
          <w:tab/>
        </w:r>
        <w:r>
          <w:rPr>
            <w:noProof/>
            <w:webHidden/>
          </w:rPr>
          <w:fldChar w:fldCharType="begin"/>
        </w:r>
        <w:r>
          <w:rPr>
            <w:noProof/>
            <w:webHidden/>
          </w:rPr>
          <w:instrText xml:space="preserve"> PAGEREF _Toc535921359 \h </w:instrText>
        </w:r>
        <w:r>
          <w:rPr>
            <w:noProof/>
            <w:webHidden/>
          </w:rPr>
        </w:r>
        <w:r>
          <w:rPr>
            <w:noProof/>
            <w:webHidden/>
          </w:rPr>
          <w:fldChar w:fldCharType="separate"/>
        </w:r>
        <w:r>
          <w:rPr>
            <w:noProof/>
            <w:webHidden/>
          </w:rPr>
          <w:t>5</w:t>
        </w:r>
        <w:r>
          <w:rPr>
            <w:noProof/>
            <w:webHidden/>
          </w:rPr>
          <w:fldChar w:fldCharType="end"/>
        </w:r>
      </w:hyperlink>
    </w:p>
    <w:p w14:paraId="078718EC" w14:textId="5C14FE8B" w:rsidR="00295EF8" w:rsidRDefault="00295EF8">
      <w:pPr>
        <w:pStyle w:val="TOC2"/>
        <w:tabs>
          <w:tab w:val="right" w:leader="dot" w:pos="9350"/>
        </w:tabs>
        <w:rPr>
          <w:smallCaps w:val="0"/>
          <w:noProof/>
          <w:sz w:val="22"/>
          <w:szCs w:val="22"/>
          <w:lang w:val="en-AU" w:eastAsia="en-AU"/>
        </w:rPr>
      </w:pPr>
      <w:hyperlink w:anchor="_Toc535921360" w:history="1">
        <w:r w:rsidRPr="003532BD">
          <w:rPr>
            <w:rStyle w:val="Hyperlink"/>
            <w:noProof/>
          </w:rPr>
          <w:t>BEAAA-35: TRACK AND TRACE EMAIL SENDER</w:t>
        </w:r>
        <w:r>
          <w:rPr>
            <w:noProof/>
            <w:webHidden/>
          </w:rPr>
          <w:tab/>
        </w:r>
        <w:r>
          <w:rPr>
            <w:noProof/>
            <w:webHidden/>
          </w:rPr>
          <w:fldChar w:fldCharType="begin"/>
        </w:r>
        <w:r>
          <w:rPr>
            <w:noProof/>
            <w:webHidden/>
          </w:rPr>
          <w:instrText xml:space="preserve"> PAGEREF _Toc535921360 \h </w:instrText>
        </w:r>
        <w:r>
          <w:rPr>
            <w:noProof/>
            <w:webHidden/>
          </w:rPr>
        </w:r>
        <w:r>
          <w:rPr>
            <w:noProof/>
            <w:webHidden/>
          </w:rPr>
          <w:fldChar w:fldCharType="separate"/>
        </w:r>
        <w:r>
          <w:rPr>
            <w:noProof/>
            <w:webHidden/>
          </w:rPr>
          <w:t>5</w:t>
        </w:r>
        <w:r>
          <w:rPr>
            <w:noProof/>
            <w:webHidden/>
          </w:rPr>
          <w:fldChar w:fldCharType="end"/>
        </w:r>
      </w:hyperlink>
    </w:p>
    <w:p w14:paraId="64D3DC17" w14:textId="108E6BA1" w:rsidR="00295EF8" w:rsidRDefault="00295EF8">
      <w:pPr>
        <w:pStyle w:val="TOC2"/>
        <w:tabs>
          <w:tab w:val="right" w:leader="dot" w:pos="9350"/>
        </w:tabs>
        <w:rPr>
          <w:smallCaps w:val="0"/>
          <w:noProof/>
          <w:sz w:val="22"/>
          <w:szCs w:val="22"/>
          <w:lang w:val="en-AU" w:eastAsia="en-AU"/>
        </w:rPr>
      </w:pPr>
      <w:hyperlink w:anchor="_Toc535921361" w:history="1">
        <w:r w:rsidRPr="003532BD">
          <w:rPr>
            <w:rStyle w:val="Hyperlink"/>
            <w:noProof/>
          </w:rPr>
          <w:t>BEALLFAST-1: PICK WHOLE ORDERS</w:t>
        </w:r>
        <w:r>
          <w:rPr>
            <w:noProof/>
            <w:webHidden/>
          </w:rPr>
          <w:tab/>
        </w:r>
        <w:r>
          <w:rPr>
            <w:noProof/>
            <w:webHidden/>
          </w:rPr>
          <w:fldChar w:fldCharType="begin"/>
        </w:r>
        <w:r>
          <w:rPr>
            <w:noProof/>
            <w:webHidden/>
          </w:rPr>
          <w:instrText xml:space="preserve"> PAGEREF _Toc535921361 \h </w:instrText>
        </w:r>
        <w:r>
          <w:rPr>
            <w:noProof/>
            <w:webHidden/>
          </w:rPr>
        </w:r>
        <w:r>
          <w:rPr>
            <w:noProof/>
            <w:webHidden/>
          </w:rPr>
          <w:fldChar w:fldCharType="separate"/>
        </w:r>
        <w:r>
          <w:rPr>
            <w:noProof/>
            <w:webHidden/>
          </w:rPr>
          <w:t>5</w:t>
        </w:r>
        <w:r>
          <w:rPr>
            <w:noProof/>
            <w:webHidden/>
          </w:rPr>
          <w:fldChar w:fldCharType="end"/>
        </w:r>
      </w:hyperlink>
    </w:p>
    <w:p w14:paraId="2EAF4DB3" w14:textId="79A42E53" w:rsidR="00295EF8" w:rsidRDefault="00295EF8">
      <w:pPr>
        <w:pStyle w:val="TOC2"/>
        <w:tabs>
          <w:tab w:val="right" w:leader="dot" w:pos="9350"/>
        </w:tabs>
        <w:rPr>
          <w:smallCaps w:val="0"/>
          <w:noProof/>
          <w:sz w:val="22"/>
          <w:szCs w:val="22"/>
          <w:lang w:val="en-AU" w:eastAsia="en-AU"/>
        </w:rPr>
      </w:pPr>
      <w:hyperlink w:anchor="_Toc535921362" w:history="1">
        <w:r w:rsidRPr="003532BD">
          <w:rPr>
            <w:rStyle w:val="Hyperlink"/>
            <w:noProof/>
          </w:rPr>
          <w:t>BEALLFAST-17: SYSTEM STOCKTAKE PERFORMANCE</w:t>
        </w:r>
        <w:r>
          <w:rPr>
            <w:noProof/>
            <w:webHidden/>
          </w:rPr>
          <w:tab/>
        </w:r>
        <w:r>
          <w:rPr>
            <w:noProof/>
            <w:webHidden/>
          </w:rPr>
          <w:fldChar w:fldCharType="begin"/>
        </w:r>
        <w:r>
          <w:rPr>
            <w:noProof/>
            <w:webHidden/>
          </w:rPr>
          <w:instrText xml:space="preserve"> PAGEREF _Toc535921362 \h </w:instrText>
        </w:r>
        <w:r>
          <w:rPr>
            <w:noProof/>
            <w:webHidden/>
          </w:rPr>
        </w:r>
        <w:r>
          <w:rPr>
            <w:noProof/>
            <w:webHidden/>
          </w:rPr>
          <w:fldChar w:fldCharType="separate"/>
        </w:r>
        <w:r>
          <w:rPr>
            <w:noProof/>
            <w:webHidden/>
          </w:rPr>
          <w:t>5</w:t>
        </w:r>
        <w:r>
          <w:rPr>
            <w:noProof/>
            <w:webHidden/>
          </w:rPr>
          <w:fldChar w:fldCharType="end"/>
        </w:r>
      </w:hyperlink>
    </w:p>
    <w:p w14:paraId="1644A2B9" w14:textId="426E49E7" w:rsidR="00295EF8" w:rsidRDefault="00295EF8">
      <w:pPr>
        <w:pStyle w:val="TOC2"/>
        <w:tabs>
          <w:tab w:val="right" w:leader="dot" w:pos="9350"/>
        </w:tabs>
        <w:rPr>
          <w:smallCaps w:val="0"/>
          <w:noProof/>
          <w:sz w:val="22"/>
          <w:szCs w:val="22"/>
          <w:lang w:val="en-AU" w:eastAsia="en-AU"/>
        </w:rPr>
      </w:pPr>
      <w:hyperlink w:anchor="_Toc535921363" w:history="1">
        <w:r w:rsidRPr="003532BD">
          <w:rPr>
            <w:rStyle w:val="Hyperlink"/>
            <w:noProof/>
          </w:rPr>
          <w:t>BEALLFAST-19: PICKING AVAILABLE ORDERS</w:t>
        </w:r>
        <w:r>
          <w:rPr>
            <w:noProof/>
            <w:webHidden/>
          </w:rPr>
          <w:tab/>
        </w:r>
        <w:r>
          <w:rPr>
            <w:noProof/>
            <w:webHidden/>
          </w:rPr>
          <w:fldChar w:fldCharType="begin"/>
        </w:r>
        <w:r>
          <w:rPr>
            <w:noProof/>
            <w:webHidden/>
          </w:rPr>
          <w:instrText xml:space="preserve"> PAGEREF _Toc535921363 \h </w:instrText>
        </w:r>
        <w:r>
          <w:rPr>
            <w:noProof/>
            <w:webHidden/>
          </w:rPr>
        </w:r>
        <w:r>
          <w:rPr>
            <w:noProof/>
            <w:webHidden/>
          </w:rPr>
          <w:fldChar w:fldCharType="separate"/>
        </w:r>
        <w:r>
          <w:rPr>
            <w:noProof/>
            <w:webHidden/>
          </w:rPr>
          <w:t>5</w:t>
        </w:r>
        <w:r>
          <w:rPr>
            <w:noProof/>
            <w:webHidden/>
          </w:rPr>
          <w:fldChar w:fldCharType="end"/>
        </w:r>
      </w:hyperlink>
    </w:p>
    <w:p w14:paraId="62234CC0" w14:textId="672248A9" w:rsidR="00295EF8" w:rsidRDefault="00295EF8">
      <w:pPr>
        <w:pStyle w:val="TOC2"/>
        <w:tabs>
          <w:tab w:val="right" w:leader="dot" w:pos="9350"/>
        </w:tabs>
        <w:rPr>
          <w:smallCaps w:val="0"/>
          <w:noProof/>
          <w:sz w:val="22"/>
          <w:szCs w:val="22"/>
          <w:lang w:val="en-AU" w:eastAsia="en-AU"/>
        </w:rPr>
      </w:pPr>
      <w:hyperlink w:anchor="_Toc535921364" w:history="1">
        <w:r w:rsidRPr="003532BD">
          <w:rPr>
            <w:rStyle w:val="Hyperlink"/>
            <w:noProof/>
          </w:rPr>
          <w:t>BEALLFAST-20: SQL CONCAT</w:t>
        </w:r>
        <w:r>
          <w:rPr>
            <w:noProof/>
            <w:webHidden/>
          </w:rPr>
          <w:tab/>
        </w:r>
        <w:r>
          <w:rPr>
            <w:noProof/>
            <w:webHidden/>
          </w:rPr>
          <w:fldChar w:fldCharType="begin"/>
        </w:r>
        <w:r>
          <w:rPr>
            <w:noProof/>
            <w:webHidden/>
          </w:rPr>
          <w:instrText xml:space="preserve"> PAGEREF _Toc535921364 \h </w:instrText>
        </w:r>
        <w:r>
          <w:rPr>
            <w:noProof/>
            <w:webHidden/>
          </w:rPr>
        </w:r>
        <w:r>
          <w:rPr>
            <w:noProof/>
            <w:webHidden/>
          </w:rPr>
          <w:fldChar w:fldCharType="separate"/>
        </w:r>
        <w:r>
          <w:rPr>
            <w:noProof/>
            <w:webHidden/>
          </w:rPr>
          <w:t>5</w:t>
        </w:r>
        <w:r>
          <w:rPr>
            <w:noProof/>
            <w:webHidden/>
          </w:rPr>
          <w:fldChar w:fldCharType="end"/>
        </w:r>
      </w:hyperlink>
    </w:p>
    <w:p w14:paraId="7F444EC4" w14:textId="5C3829D4" w:rsidR="00295EF8" w:rsidRDefault="00295EF8">
      <w:pPr>
        <w:pStyle w:val="TOC2"/>
        <w:tabs>
          <w:tab w:val="right" w:leader="dot" w:pos="9350"/>
        </w:tabs>
        <w:rPr>
          <w:smallCaps w:val="0"/>
          <w:noProof/>
          <w:sz w:val="22"/>
          <w:szCs w:val="22"/>
          <w:lang w:val="en-AU" w:eastAsia="en-AU"/>
        </w:rPr>
      </w:pPr>
      <w:hyperlink w:anchor="_Toc535921365" w:history="1">
        <w:r w:rsidRPr="003532BD">
          <w:rPr>
            <w:rStyle w:val="Hyperlink"/>
            <w:noProof/>
          </w:rPr>
          <w:t>BEALLFAST-23: X_PARTRELEASE</w:t>
        </w:r>
        <w:r>
          <w:rPr>
            <w:noProof/>
            <w:webHidden/>
          </w:rPr>
          <w:tab/>
        </w:r>
        <w:r>
          <w:rPr>
            <w:noProof/>
            <w:webHidden/>
          </w:rPr>
          <w:fldChar w:fldCharType="begin"/>
        </w:r>
        <w:r>
          <w:rPr>
            <w:noProof/>
            <w:webHidden/>
          </w:rPr>
          <w:instrText xml:space="preserve"> PAGEREF _Toc535921365 \h </w:instrText>
        </w:r>
        <w:r>
          <w:rPr>
            <w:noProof/>
            <w:webHidden/>
          </w:rPr>
        </w:r>
        <w:r>
          <w:rPr>
            <w:noProof/>
            <w:webHidden/>
          </w:rPr>
          <w:fldChar w:fldCharType="separate"/>
        </w:r>
        <w:r>
          <w:rPr>
            <w:noProof/>
            <w:webHidden/>
          </w:rPr>
          <w:t>5</w:t>
        </w:r>
        <w:r>
          <w:rPr>
            <w:noProof/>
            <w:webHidden/>
          </w:rPr>
          <w:fldChar w:fldCharType="end"/>
        </w:r>
      </w:hyperlink>
    </w:p>
    <w:p w14:paraId="7A8EC06B" w14:textId="418CC477" w:rsidR="00295EF8" w:rsidRDefault="00295EF8">
      <w:pPr>
        <w:pStyle w:val="TOC2"/>
        <w:tabs>
          <w:tab w:val="right" w:leader="dot" w:pos="9350"/>
        </w:tabs>
        <w:rPr>
          <w:smallCaps w:val="0"/>
          <w:noProof/>
          <w:sz w:val="22"/>
          <w:szCs w:val="22"/>
          <w:lang w:val="en-AU" w:eastAsia="en-AU"/>
        </w:rPr>
      </w:pPr>
      <w:hyperlink w:anchor="_Toc535921366" w:history="1">
        <w:r w:rsidRPr="003532BD">
          <w:rPr>
            <w:rStyle w:val="Hyperlink"/>
            <w:noProof/>
          </w:rPr>
          <w:t>BEALLFAST-24: SYSTEM STOCKTAKE UPLOAD</w:t>
        </w:r>
        <w:r>
          <w:rPr>
            <w:noProof/>
            <w:webHidden/>
          </w:rPr>
          <w:tab/>
        </w:r>
        <w:r>
          <w:rPr>
            <w:noProof/>
            <w:webHidden/>
          </w:rPr>
          <w:fldChar w:fldCharType="begin"/>
        </w:r>
        <w:r>
          <w:rPr>
            <w:noProof/>
            <w:webHidden/>
          </w:rPr>
          <w:instrText xml:space="preserve"> PAGEREF _Toc535921366 \h </w:instrText>
        </w:r>
        <w:r>
          <w:rPr>
            <w:noProof/>
            <w:webHidden/>
          </w:rPr>
        </w:r>
        <w:r>
          <w:rPr>
            <w:noProof/>
            <w:webHidden/>
          </w:rPr>
          <w:fldChar w:fldCharType="separate"/>
        </w:r>
        <w:r>
          <w:rPr>
            <w:noProof/>
            <w:webHidden/>
          </w:rPr>
          <w:t>6</w:t>
        </w:r>
        <w:r>
          <w:rPr>
            <w:noProof/>
            <w:webHidden/>
          </w:rPr>
          <w:fldChar w:fldCharType="end"/>
        </w:r>
      </w:hyperlink>
    </w:p>
    <w:p w14:paraId="5178B597" w14:textId="17557C8E" w:rsidR="00295EF8" w:rsidRDefault="00295EF8">
      <w:pPr>
        <w:pStyle w:val="TOC2"/>
        <w:tabs>
          <w:tab w:val="right" w:leader="dot" w:pos="9350"/>
        </w:tabs>
        <w:rPr>
          <w:smallCaps w:val="0"/>
          <w:noProof/>
          <w:sz w:val="22"/>
          <w:szCs w:val="22"/>
          <w:lang w:val="en-AU" w:eastAsia="en-AU"/>
        </w:rPr>
      </w:pPr>
      <w:hyperlink w:anchor="_Toc535921367" w:history="1">
        <w:r w:rsidRPr="003532BD">
          <w:rPr>
            <w:rStyle w:val="Hyperlink"/>
            <w:noProof/>
          </w:rPr>
          <w:t>BEALLFAST-26: SYSTEM STOCKTAKE FINALIZE</w:t>
        </w:r>
        <w:r>
          <w:rPr>
            <w:noProof/>
            <w:webHidden/>
          </w:rPr>
          <w:tab/>
        </w:r>
        <w:r>
          <w:rPr>
            <w:noProof/>
            <w:webHidden/>
          </w:rPr>
          <w:fldChar w:fldCharType="begin"/>
        </w:r>
        <w:r>
          <w:rPr>
            <w:noProof/>
            <w:webHidden/>
          </w:rPr>
          <w:instrText xml:space="preserve"> PAGEREF _Toc535921367 \h </w:instrText>
        </w:r>
        <w:r>
          <w:rPr>
            <w:noProof/>
            <w:webHidden/>
          </w:rPr>
        </w:r>
        <w:r>
          <w:rPr>
            <w:noProof/>
            <w:webHidden/>
          </w:rPr>
          <w:fldChar w:fldCharType="separate"/>
        </w:r>
        <w:r>
          <w:rPr>
            <w:noProof/>
            <w:webHidden/>
          </w:rPr>
          <w:t>6</w:t>
        </w:r>
        <w:r>
          <w:rPr>
            <w:noProof/>
            <w:webHidden/>
          </w:rPr>
          <w:fldChar w:fldCharType="end"/>
        </w:r>
      </w:hyperlink>
    </w:p>
    <w:p w14:paraId="1EDB5147" w14:textId="3B79F279" w:rsidR="00295EF8" w:rsidRDefault="00295EF8">
      <w:pPr>
        <w:pStyle w:val="TOC2"/>
        <w:tabs>
          <w:tab w:val="right" w:leader="dot" w:pos="9350"/>
        </w:tabs>
        <w:rPr>
          <w:smallCaps w:val="0"/>
          <w:noProof/>
          <w:sz w:val="22"/>
          <w:szCs w:val="22"/>
          <w:lang w:val="en-AU" w:eastAsia="en-AU"/>
        </w:rPr>
      </w:pPr>
      <w:hyperlink w:anchor="_Toc535921368" w:history="1">
        <w:r w:rsidRPr="003532BD">
          <w:rPr>
            <w:rStyle w:val="Hyperlink"/>
            <w:noProof/>
          </w:rPr>
          <w:t>BEALLFAST-29: HIDE FINALIZE BUTTON</w:t>
        </w:r>
        <w:r>
          <w:rPr>
            <w:noProof/>
            <w:webHidden/>
          </w:rPr>
          <w:tab/>
        </w:r>
        <w:r>
          <w:rPr>
            <w:noProof/>
            <w:webHidden/>
          </w:rPr>
          <w:fldChar w:fldCharType="begin"/>
        </w:r>
        <w:r>
          <w:rPr>
            <w:noProof/>
            <w:webHidden/>
          </w:rPr>
          <w:instrText xml:space="preserve"> PAGEREF _Toc535921368 \h </w:instrText>
        </w:r>
        <w:r>
          <w:rPr>
            <w:noProof/>
            <w:webHidden/>
          </w:rPr>
        </w:r>
        <w:r>
          <w:rPr>
            <w:noProof/>
            <w:webHidden/>
          </w:rPr>
          <w:fldChar w:fldCharType="separate"/>
        </w:r>
        <w:r>
          <w:rPr>
            <w:noProof/>
            <w:webHidden/>
          </w:rPr>
          <w:t>6</w:t>
        </w:r>
        <w:r>
          <w:rPr>
            <w:noProof/>
            <w:webHidden/>
          </w:rPr>
          <w:fldChar w:fldCharType="end"/>
        </w:r>
      </w:hyperlink>
    </w:p>
    <w:p w14:paraId="5EC9C817" w14:textId="7490FA80" w:rsidR="00295EF8" w:rsidRDefault="00295EF8">
      <w:pPr>
        <w:pStyle w:val="TOC2"/>
        <w:tabs>
          <w:tab w:val="right" w:leader="dot" w:pos="9350"/>
        </w:tabs>
        <w:rPr>
          <w:smallCaps w:val="0"/>
          <w:noProof/>
          <w:sz w:val="22"/>
          <w:szCs w:val="22"/>
          <w:lang w:val="en-AU" w:eastAsia="en-AU"/>
        </w:rPr>
      </w:pPr>
      <w:hyperlink w:anchor="_Toc535921369" w:history="1">
        <w:r w:rsidRPr="003532BD">
          <w:rPr>
            <w:rStyle w:val="Hyperlink"/>
            <w:noProof/>
          </w:rPr>
          <w:t>BEALLFAST-31: OVER PICKING WORKS ORDER LINES</w:t>
        </w:r>
        <w:r>
          <w:rPr>
            <w:noProof/>
            <w:webHidden/>
          </w:rPr>
          <w:tab/>
        </w:r>
        <w:r>
          <w:rPr>
            <w:noProof/>
            <w:webHidden/>
          </w:rPr>
          <w:fldChar w:fldCharType="begin"/>
        </w:r>
        <w:r>
          <w:rPr>
            <w:noProof/>
            <w:webHidden/>
          </w:rPr>
          <w:instrText xml:space="preserve"> PAGEREF _Toc535921369 \h </w:instrText>
        </w:r>
        <w:r>
          <w:rPr>
            <w:noProof/>
            <w:webHidden/>
          </w:rPr>
        </w:r>
        <w:r>
          <w:rPr>
            <w:noProof/>
            <w:webHidden/>
          </w:rPr>
          <w:fldChar w:fldCharType="separate"/>
        </w:r>
        <w:r>
          <w:rPr>
            <w:noProof/>
            <w:webHidden/>
          </w:rPr>
          <w:t>6</w:t>
        </w:r>
        <w:r>
          <w:rPr>
            <w:noProof/>
            <w:webHidden/>
          </w:rPr>
          <w:fldChar w:fldCharType="end"/>
        </w:r>
      </w:hyperlink>
    </w:p>
    <w:p w14:paraId="7E0DF624" w14:textId="28EC9229" w:rsidR="00295EF8" w:rsidRDefault="00295EF8">
      <w:pPr>
        <w:pStyle w:val="TOC2"/>
        <w:tabs>
          <w:tab w:val="right" w:leader="dot" w:pos="9350"/>
        </w:tabs>
        <w:rPr>
          <w:smallCaps w:val="0"/>
          <w:noProof/>
          <w:sz w:val="22"/>
          <w:szCs w:val="22"/>
          <w:lang w:val="en-AU" w:eastAsia="en-AU"/>
        </w:rPr>
      </w:pPr>
      <w:hyperlink w:anchor="_Toc535921370" w:history="1">
        <w:r w:rsidRPr="003532BD">
          <w:rPr>
            <w:rStyle w:val="Hyperlink"/>
            <w:noProof/>
          </w:rPr>
          <w:t>BEALLFAST-35: SYSTEM STOCKTAKE PROGRESS INDICATOR</w:t>
        </w:r>
        <w:r>
          <w:rPr>
            <w:noProof/>
            <w:webHidden/>
          </w:rPr>
          <w:tab/>
        </w:r>
        <w:r>
          <w:rPr>
            <w:noProof/>
            <w:webHidden/>
          </w:rPr>
          <w:fldChar w:fldCharType="begin"/>
        </w:r>
        <w:r>
          <w:rPr>
            <w:noProof/>
            <w:webHidden/>
          </w:rPr>
          <w:instrText xml:space="preserve"> PAGEREF _Toc535921370 \h </w:instrText>
        </w:r>
        <w:r>
          <w:rPr>
            <w:noProof/>
            <w:webHidden/>
          </w:rPr>
        </w:r>
        <w:r>
          <w:rPr>
            <w:noProof/>
            <w:webHidden/>
          </w:rPr>
          <w:fldChar w:fldCharType="separate"/>
        </w:r>
        <w:r>
          <w:rPr>
            <w:noProof/>
            <w:webHidden/>
          </w:rPr>
          <w:t>6</w:t>
        </w:r>
        <w:r>
          <w:rPr>
            <w:noProof/>
            <w:webHidden/>
          </w:rPr>
          <w:fldChar w:fldCharType="end"/>
        </w:r>
      </w:hyperlink>
    </w:p>
    <w:p w14:paraId="78A8B078" w14:textId="4E6BA2D2" w:rsidR="00295EF8" w:rsidRDefault="00295EF8">
      <w:pPr>
        <w:pStyle w:val="TOC2"/>
        <w:tabs>
          <w:tab w:val="right" w:leader="dot" w:pos="9350"/>
        </w:tabs>
        <w:rPr>
          <w:smallCaps w:val="0"/>
          <w:noProof/>
          <w:sz w:val="22"/>
          <w:szCs w:val="22"/>
          <w:lang w:val="en-AU" w:eastAsia="en-AU"/>
        </w:rPr>
      </w:pPr>
      <w:hyperlink w:anchor="_Toc535921371" w:history="1">
        <w:r w:rsidRPr="003532BD">
          <w:rPr>
            <w:rStyle w:val="Hyperlink"/>
            <w:noProof/>
          </w:rPr>
          <w:t>BEALLFAST-36: DISABLE EXO STOCK ADJUSTMENTS</w:t>
        </w:r>
        <w:r>
          <w:rPr>
            <w:noProof/>
            <w:webHidden/>
          </w:rPr>
          <w:tab/>
        </w:r>
        <w:r>
          <w:rPr>
            <w:noProof/>
            <w:webHidden/>
          </w:rPr>
          <w:fldChar w:fldCharType="begin"/>
        </w:r>
        <w:r>
          <w:rPr>
            <w:noProof/>
            <w:webHidden/>
          </w:rPr>
          <w:instrText xml:space="preserve"> PAGEREF _Toc535921371 \h </w:instrText>
        </w:r>
        <w:r>
          <w:rPr>
            <w:noProof/>
            <w:webHidden/>
          </w:rPr>
        </w:r>
        <w:r>
          <w:rPr>
            <w:noProof/>
            <w:webHidden/>
          </w:rPr>
          <w:fldChar w:fldCharType="separate"/>
        </w:r>
        <w:r>
          <w:rPr>
            <w:noProof/>
            <w:webHidden/>
          </w:rPr>
          <w:t>6</w:t>
        </w:r>
        <w:r>
          <w:rPr>
            <w:noProof/>
            <w:webHidden/>
          </w:rPr>
          <w:fldChar w:fldCharType="end"/>
        </w:r>
      </w:hyperlink>
    </w:p>
    <w:p w14:paraId="7A86F349" w14:textId="56D01B4A" w:rsidR="00295EF8" w:rsidRDefault="00295EF8">
      <w:pPr>
        <w:pStyle w:val="TOC2"/>
        <w:tabs>
          <w:tab w:val="right" w:leader="dot" w:pos="9350"/>
        </w:tabs>
        <w:rPr>
          <w:smallCaps w:val="0"/>
          <w:noProof/>
          <w:sz w:val="22"/>
          <w:szCs w:val="22"/>
          <w:lang w:val="en-AU" w:eastAsia="en-AU"/>
        </w:rPr>
      </w:pPr>
      <w:hyperlink w:anchor="_Toc535921372" w:history="1">
        <w:r w:rsidRPr="003532BD">
          <w:rPr>
            <w:rStyle w:val="Hyperlink"/>
            <w:noProof/>
          </w:rPr>
          <w:t>BENIPPON-26: MULITBIN PUTAWAY</w:t>
        </w:r>
        <w:r>
          <w:rPr>
            <w:noProof/>
            <w:webHidden/>
          </w:rPr>
          <w:tab/>
        </w:r>
        <w:r>
          <w:rPr>
            <w:noProof/>
            <w:webHidden/>
          </w:rPr>
          <w:fldChar w:fldCharType="begin"/>
        </w:r>
        <w:r>
          <w:rPr>
            <w:noProof/>
            <w:webHidden/>
          </w:rPr>
          <w:instrText xml:space="preserve"> PAGEREF _Toc535921372 \h </w:instrText>
        </w:r>
        <w:r>
          <w:rPr>
            <w:noProof/>
            <w:webHidden/>
          </w:rPr>
        </w:r>
        <w:r>
          <w:rPr>
            <w:noProof/>
            <w:webHidden/>
          </w:rPr>
          <w:fldChar w:fldCharType="separate"/>
        </w:r>
        <w:r>
          <w:rPr>
            <w:noProof/>
            <w:webHidden/>
          </w:rPr>
          <w:t>6</w:t>
        </w:r>
        <w:r>
          <w:rPr>
            <w:noProof/>
            <w:webHidden/>
          </w:rPr>
          <w:fldChar w:fldCharType="end"/>
        </w:r>
      </w:hyperlink>
    </w:p>
    <w:p w14:paraId="263035ED" w14:textId="29AC65F9" w:rsidR="00295EF8" w:rsidRDefault="00295EF8">
      <w:pPr>
        <w:pStyle w:val="TOC2"/>
        <w:tabs>
          <w:tab w:val="right" w:leader="dot" w:pos="9350"/>
        </w:tabs>
        <w:rPr>
          <w:smallCaps w:val="0"/>
          <w:noProof/>
          <w:sz w:val="22"/>
          <w:szCs w:val="22"/>
          <w:lang w:val="en-AU" w:eastAsia="en-AU"/>
        </w:rPr>
      </w:pPr>
      <w:hyperlink w:anchor="_Toc535921373" w:history="1">
        <w:r w:rsidRPr="003532BD">
          <w:rPr>
            <w:rStyle w:val="Hyperlink"/>
            <w:noProof/>
          </w:rPr>
          <w:t>BLU-756: STOCK VARIANCE REPORT</w:t>
        </w:r>
        <w:r>
          <w:rPr>
            <w:noProof/>
            <w:webHidden/>
          </w:rPr>
          <w:tab/>
        </w:r>
        <w:r>
          <w:rPr>
            <w:noProof/>
            <w:webHidden/>
          </w:rPr>
          <w:fldChar w:fldCharType="begin"/>
        </w:r>
        <w:r>
          <w:rPr>
            <w:noProof/>
            <w:webHidden/>
          </w:rPr>
          <w:instrText xml:space="preserve"> PAGEREF _Toc535921373 \h </w:instrText>
        </w:r>
        <w:r>
          <w:rPr>
            <w:noProof/>
            <w:webHidden/>
          </w:rPr>
        </w:r>
        <w:r>
          <w:rPr>
            <w:noProof/>
            <w:webHidden/>
          </w:rPr>
          <w:fldChar w:fldCharType="separate"/>
        </w:r>
        <w:r>
          <w:rPr>
            <w:noProof/>
            <w:webHidden/>
          </w:rPr>
          <w:t>7</w:t>
        </w:r>
        <w:r>
          <w:rPr>
            <w:noProof/>
            <w:webHidden/>
          </w:rPr>
          <w:fldChar w:fldCharType="end"/>
        </w:r>
      </w:hyperlink>
    </w:p>
    <w:p w14:paraId="108BFA0E" w14:textId="360A3B4A" w:rsidR="00315438" w:rsidRDefault="0031095D" w:rsidP="00EC06E5">
      <w:r>
        <w:rPr>
          <w:b/>
          <w:bCs/>
          <w:caps/>
        </w:rPr>
        <w:fldChar w:fldCharType="end"/>
      </w:r>
    </w:p>
    <w:p w14:paraId="6504A873" w14:textId="578BD54A" w:rsidR="00315438" w:rsidRDefault="00315438" w:rsidP="00EC06E5"/>
    <w:p w14:paraId="7EBF3AE9" w14:textId="77777777" w:rsidR="00315438" w:rsidRDefault="00315438">
      <w:pPr>
        <w:rPr>
          <w:caps/>
          <w:spacing w:val="15"/>
          <w:sz w:val="22"/>
          <w:szCs w:val="22"/>
        </w:rPr>
      </w:pPr>
      <w:r>
        <w:br w:type="page"/>
      </w:r>
    </w:p>
    <w:p w14:paraId="0943F582" w14:textId="2E484B23" w:rsidR="004B2552" w:rsidRPr="004B2552" w:rsidRDefault="00840E0A" w:rsidP="00EA24CD">
      <w:pPr>
        <w:pStyle w:val="Heading1"/>
        <w:tabs>
          <w:tab w:val="left" w:pos="3206"/>
        </w:tabs>
        <w:rPr>
          <w:rFonts w:eastAsia="Times New Roman"/>
        </w:rPr>
      </w:pPr>
      <w:bookmarkStart w:id="1" w:name="_Ref358800869"/>
      <w:bookmarkStart w:id="2" w:name="_Toc535921350"/>
      <w:r>
        <w:rPr>
          <w:rFonts w:eastAsia="Times New Roman"/>
        </w:rPr>
        <w:lastRenderedPageBreak/>
        <w:t xml:space="preserve">UPGRADE </w:t>
      </w:r>
      <w:r w:rsidR="00576B7D">
        <w:rPr>
          <w:rFonts w:eastAsia="Times New Roman"/>
        </w:rPr>
        <w:t>TO V3.</w:t>
      </w:r>
      <w:r w:rsidR="009214E3">
        <w:rPr>
          <w:rFonts w:eastAsia="Times New Roman"/>
        </w:rPr>
        <w:t>6</w:t>
      </w:r>
      <w:r w:rsidR="001E13E0">
        <w:rPr>
          <w:rFonts w:eastAsia="Times New Roman"/>
        </w:rPr>
        <w:t>.00</w:t>
      </w:r>
      <w:bookmarkEnd w:id="2"/>
    </w:p>
    <w:p w14:paraId="0F2E2F42" w14:textId="018A3B57" w:rsidR="00D17110" w:rsidRDefault="00D17110">
      <w:pPr>
        <w:rPr>
          <w:caps/>
          <w:spacing w:val="15"/>
          <w:sz w:val="22"/>
          <w:szCs w:val="22"/>
        </w:rPr>
      </w:pPr>
    </w:p>
    <w:p w14:paraId="79D79ED6" w14:textId="77777777" w:rsidR="004C654F" w:rsidRDefault="00EA24CD" w:rsidP="004C654F">
      <w:pPr>
        <w:pStyle w:val="Heading2"/>
      </w:pPr>
      <w:bookmarkStart w:id="3" w:name="_Toc535921351"/>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535921352"/>
      <w:r>
        <w:t>ANDROID CLIENT</w:t>
      </w:r>
      <w:bookmarkEnd w:id="4"/>
      <w:bookmarkEnd w:id="5"/>
    </w:p>
    <w:p w14:paraId="051DA0B1" w14:textId="77777777" w:rsidR="007759FF" w:rsidRDefault="007759FF" w:rsidP="007759FF"/>
    <w:p w14:paraId="5CAA5428" w14:textId="49BD4766" w:rsidR="007759FF" w:rsidRDefault="007759FF" w:rsidP="007759FF">
      <w:r>
        <w:t>Install the latest v3.</w:t>
      </w:r>
      <w:r w:rsidR="009214E3">
        <w:t>6</w:t>
      </w:r>
      <w:r>
        <w:t>.</w:t>
      </w:r>
      <w:r w:rsidR="001E13E0">
        <w:t>00</w:t>
      </w:r>
      <w:r>
        <w:t xml:space="preserve"> client onto your mobile devices.</w:t>
      </w:r>
    </w:p>
    <w:p w14:paraId="3B0DC7E3" w14:textId="44A92CB0" w:rsidR="006212A4" w:rsidRDefault="006212A4" w:rsidP="007759FF"/>
    <w:p w14:paraId="29244583" w14:textId="6DF420D4" w:rsidR="006212A4" w:rsidRDefault="006212A4" w:rsidP="007759FF">
      <w:r>
        <w:t>Android clients can be downloaded directly onto mobile devices using the web browser on the device, and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CC53B8" w:rsidP="006212A4">
      <w:pPr>
        <w:ind w:firstLine="720"/>
      </w:pPr>
      <w:hyperlink r:id="rId8" w:history="1">
        <w:r w:rsidR="006212A4"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535921353"/>
      <w:r>
        <w:t>WEB SERVICE</w:t>
      </w:r>
      <w:bookmarkEnd w:id="6"/>
      <w:bookmarkEnd w:id="7"/>
    </w:p>
    <w:p w14:paraId="24C79291" w14:textId="77777777" w:rsidR="007759FF" w:rsidRDefault="007759FF" w:rsidP="007759FF"/>
    <w:p w14:paraId="165A149C" w14:textId="1E416D0E" w:rsidR="001E13E0" w:rsidRDefault="006C54D4" w:rsidP="001E13E0">
      <w:r>
        <w:t>For existing installations, it is recommended to back up the existing BE web service folder before commencing.</w:t>
      </w:r>
    </w:p>
    <w:p w14:paraId="621D67D9" w14:textId="1D25DE34" w:rsidR="006C54D4" w:rsidRDefault="006C54D4" w:rsidP="001E13E0"/>
    <w:p w14:paraId="168798B6" w14:textId="77777777" w:rsidR="00194552" w:rsidRDefault="006C54D4" w:rsidP="001E13E0">
      <w:pPr>
        <w:rPr>
          <w:b/>
        </w:rPr>
      </w:pPr>
      <w:r>
        <w:t xml:space="preserve">From the BE web service delete all files </w:t>
      </w:r>
      <w:r w:rsidRPr="006C54D4">
        <w:rPr>
          <w:b/>
        </w:rPr>
        <w:t>EXCEPT</w:t>
      </w:r>
      <w:r w:rsidR="00194552">
        <w:rPr>
          <w:b/>
        </w:rPr>
        <w:t>:</w:t>
      </w:r>
    </w:p>
    <w:p w14:paraId="7D2C3C51" w14:textId="77777777" w:rsidR="00194552" w:rsidRDefault="006C54D4" w:rsidP="00194552">
      <w:pPr>
        <w:pStyle w:val="ListParagraph"/>
        <w:numPr>
          <w:ilvl w:val="0"/>
          <w:numId w:val="37"/>
        </w:numPr>
      </w:pPr>
      <w:proofErr w:type="spellStart"/>
      <w:r>
        <w:t>web.config</w:t>
      </w:r>
      <w:proofErr w:type="spellEnd"/>
      <w:r w:rsidR="00194552">
        <w:t xml:space="preserve"> </w:t>
      </w:r>
      <w:r w:rsidR="00194552">
        <w:tab/>
        <w:t>file</w:t>
      </w:r>
    </w:p>
    <w:p w14:paraId="00E13976" w14:textId="77777777" w:rsidR="00194552" w:rsidRDefault="00787C75" w:rsidP="00194552">
      <w:pPr>
        <w:pStyle w:val="ListParagraph"/>
        <w:numPr>
          <w:ilvl w:val="0"/>
          <w:numId w:val="37"/>
        </w:numPr>
      </w:pPr>
      <w:r>
        <w:t xml:space="preserve">Logs </w:t>
      </w:r>
      <w:r w:rsidR="00194552">
        <w:tab/>
      </w:r>
      <w:r w:rsidR="00194552">
        <w:tab/>
      </w:r>
      <w:r>
        <w:t>folder</w:t>
      </w:r>
    </w:p>
    <w:p w14:paraId="7DB150AF" w14:textId="77777777" w:rsidR="00194552" w:rsidRDefault="00194552" w:rsidP="00194552">
      <w:pPr>
        <w:pStyle w:val="ListParagraph"/>
        <w:numPr>
          <w:ilvl w:val="0"/>
          <w:numId w:val="37"/>
        </w:numPr>
      </w:pPr>
      <w:r>
        <w:t>Templates</w:t>
      </w:r>
      <w:r>
        <w:tab/>
        <w:t>folder</w:t>
      </w:r>
    </w:p>
    <w:p w14:paraId="695D7315" w14:textId="77777777" w:rsidR="00194552" w:rsidRDefault="00194552" w:rsidP="00194552"/>
    <w:p w14:paraId="50CA39B8" w14:textId="46E1C066" w:rsidR="006C54D4" w:rsidRDefault="00787C75" w:rsidP="00194552">
      <w:proofErr w:type="spellStart"/>
      <w:r w:rsidRPr="00194552">
        <w:rPr>
          <w:b/>
        </w:rPr>
        <w:t>web.config</w:t>
      </w:r>
      <w:proofErr w:type="spellEnd"/>
      <w:r w:rsidR="006C54D4">
        <w:t xml:space="preserve"> contains important installation specific values such as database connections and email configuration, and should never be over-written or deleted.</w:t>
      </w:r>
    </w:p>
    <w:p w14:paraId="564AED0A" w14:textId="13747912" w:rsidR="00194552" w:rsidRDefault="00194552" w:rsidP="00194552"/>
    <w:p w14:paraId="7655523F" w14:textId="236BA3E2" w:rsidR="00194552" w:rsidRDefault="00194552" w:rsidP="00194552">
      <w:r w:rsidRPr="00194552">
        <w:rPr>
          <w:b/>
        </w:rPr>
        <w:t>Logs</w:t>
      </w:r>
      <w:r>
        <w:t xml:space="preserve"> folder has special permissions to enable IIS to write to it.  Deleting and recreating this folder may prevent IIS from logging correctly.</w:t>
      </w:r>
    </w:p>
    <w:p w14:paraId="0F73709D" w14:textId="5AB40230" w:rsidR="00194552" w:rsidRDefault="00194552" w:rsidP="00194552"/>
    <w:p w14:paraId="46C4CC65" w14:textId="3812FEBA" w:rsidR="00194552" w:rsidRDefault="00194552" w:rsidP="00194552">
      <w:r w:rsidRPr="00194552">
        <w:rPr>
          <w:b/>
        </w:rPr>
        <w:t>Templates</w:t>
      </w:r>
      <w:r>
        <w:t xml:space="preserve"> folder is required for Track and Trace features, and provides installation specific files to correctly format company branded emails to be sent to customers.</w:t>
      </w:r>
    </w:p>
    <w:p w14:paraId="1E62179B" w14:textId="4BC2FDB0" w:rsidR="006C54D4" w:rsidRDefault="006C54D4" w:rsidP="001E13E0"/>
    <w:p w14:paraId="128B13CB" w14:textId="77777777" w:rsidR="00194552" w:rsidRDefault="00194552" w:rsidP="001E13E0"/>
    <w:p w14:paraId="3D78E0C4" w14:textId="1DA68FDC" w:rsidR="006C54D4" w:rsidRDefault="006C54D4" w:rsidP="001E13E0">
      <w:r>
        <w:t xml:space="preserve">Copy all files </w:t>
      </w:r>
      <w:r w:rsidRPr="006C54D4">
        <w:rPr>
          <w:b/>
        </w:rPr>
        <w:t>EXCEPT</w:t>
      </w:r>
      <w:r>
        <w:t xml:space="preserve"> the </w:t>
      </w:r>
      <w:proofErr w:type="spellStart"/>
      <w:r>
        <w:t>web.config</w:t>
      </w:r>
      <w:proofErr w:type="spellEnd"/>
      <w:r>
        <w:t xml:space="preserve"> file from the new Blue Echidna web service folder included in the release package.</w:t>
      </w:r>
    </w:p>
    <w:p w14:paraId="19E9B1CF" w14:textId="35570ABC" w:rsidR="006C54D4" w:rsidRDefault="006C54D4" w:rsidP="001E13E0"/>
    <w:p w14:paraId="00F0A542" w14:textId="77777777" w:rsidR="00C76806" w:rsidRDefault="00C76806">
      <w:pPr>
        <w:rPr>
          <w:caps/>
          <w:spacing w:val="15"/>
          <w:sz w:val="22"/>
          <w:szCs w:val="22"/>
        </w:rPr>
      </w:pPr>
      <w:bookmarkStart w:id="8" w:name="_Toc490139197"/>
      <w:r>
        <w:br w:type="page"/>
      </w:r>
    </w:p>
    <w:p w14:paraId="2385A71C" w14:textId="637B0160" w:rsidR="007759FF" w:rsidRDefault="007759FF" w:rsidP="007759FF">
      <w:pPr>
        <w:pStyle w:val="Heading2"/>
      </w:pPr>
      <w:bookmarkStart w:id="9" w:name="_Toc535921354"/>
      <w:r>
        <w:lastRenderedPageBreak/>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 xml:space="preserve">1. EXO DATABASE – </w:t>
      </w:r>
      <w:proofErr w:type="spellStart"/>
      <w:r>
        <w:t>SQL_UPDATES.sql</w:t>
      </w:r>
      <w:proofErr w:type="spellEnd"/>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535921355"/>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16368420" w:rsidR="007759FF" w:rsidRDefault="007759FF" w:rsidP="007759FF">
      <w:pPr>
        <w:pStyle w:val="ListParagraph"/>
        <w:numPr>
          <w:ilvl w:val="0"/>
          <w:numId w:val="25"/>
        </w:numPr>
      </w:pPr>
      <w:r>
        <w:t xml:space="preserve">1. PICKING_DATABASE – </w:t>
      </w:r>
      <w:proofErr w:type="spellStart"/>
      <w:r>
        <w:t>SQL_UPDATES.sql</w:t>
      </w:r>
      <w:proofErr w:type="spellEnd"/>
    </w:p>
    <w:p w14:paraId="44777F3D" w14:textId="77777777" w:rsidR="007425EF" w:rsidRDefault="007425EF" w:rsidP="007425EF">
      <w:pPr>
        <w:pStyle w:val="ListParagraph"/>
      </w:pPr>
    </w:p>
    <w:p w14:paraId="0B558E5C" w14:textId="77777777" w:rsidR="007759FF" w:rsidRDefault="007759FF" w:rsidP="007759FF">
      <w:pPr>
        <w:pStyle w:val="Heading2"/>
      </w:pPr>
      <w:bookmarkStart w:id="12" w:name="_Toc490139199"/>
      <w:bookmarkStart w:id="13" w:name="_Toc535921356"/>
      <w:r>
        <w:t>CLARITY REPORTS</w:t>
      </w:r>
      <w:bookmarkEnd w:id="12"/>
      <w:bookmarkEnd w:id="13"/>
    </w:p>
    <w:p w14:paraId="6C43234E" w14:textId="77777777" w:rsidR="007759FF" w:rsidRDefault="007759FF" w:rsidP="007759FF"/>
    <w:p w14:paraId="66AE56E7" w14:textId="08251C52" w:rsidR="007759FF" w:rsidRDefault="000E1C8A" w:rsidP="007759FF">
      <w:r>
        <w:t>C</w:t>
      </w:r>
      <w:r w:rsidR="007759FF">
        <w:t>op</w:t>
      </w:r>
      <w:r>
        <w:t xml:space="preserve">y all of the clarity reports </w:t>
      </w:r>
      <w:r w:rsidR="007759FF">
        <w:t xml:space="preserve">from the </w:t>
      </w:r>
      <w:r>
        <w:t xml:space="preserve">installation package </w:t>
      </w:r>
      <w:r w:rsidR="007759FF">
        <w:t>“Clarity Reports” folder into the EXO Clarity custom folder</w:t>
      </w:r>
      <w:r>
        <w:t>:</w:t>
      </w:r>
    </w:p>
    <w:p w14:paraId="12BC236C" w14:textId="56A7B176" w:rsidR="000E1C8A" w:rsidRDefault="000E1C8A" w:rsidP="007759FF"/>
    <w:p w14:paraId="7A4FE3CA" w14:textId="4A3C394A" w:rsidR="000E1C8A" w:rsidRDefault="000E1C8A" w:rsidP="000E1C8A">
      <w:pPr>
        <w:pStyle w:val="ListParagraph"/>
        <w:numPr>
          <w:ilvl w:val="0"/>
          <w:numId w:val="25"/>
        </w:numPr>
      </w:pPr>
      <w:r>
        <w:t>Barcode1.CLR</w:t>
      </w:r>
    </w:p>
    <w:p w14:paraId="036E9863" w14:textId="1E9041B8" w:rsidR="000E1C8A" w:rsidRDefault="000E1C8A" w:rsidP="000E1C8A">
      <w:pPr>
        <w:pStyle w:val="ListParagraph"/>
        <w:numPr>
          <w:ilvl w:val="0"/>
          <w:numId w:val="25"/>
        </w:numPr>
      </w:pPr>
      <w:r>
        <w:t>Barcode1.CLS</w:t>
      </w:r>
    </w:p>
    <w:p w14:paraId="1F35E86B" w14:textId="0CC6864C" w:rsidR="000E1C8A" w:rsidRDefault="000E1C8A" w:rsidP="000E1C8A">
      <w:pPr>
        <w:pStyle w:val="ListParagraph"/>
        <w:numPr>
          <w:ilvl w:val="0"/>
          <w:numId w:val="25"/>
        </w:numPr>
      </w:pPr>
      <w:r>
        <w:t>Barcode2.CLR</w:t>
      </w:r>
    </w:p>
    <w:p w14:paraId="371ADC8A" w14:textId="3F640FA6" w:rsidR="000E1C8A" w:rsidRDefault="000E1C8A" w:rsidP="000E1C8A">
      <w:pPr>
        <w:pStyle w:val="ListParagraph"/>
        <w:numPr>
          <w:ilvl w:val="0"/>
          <w:numId w:val="25"/>
        </w:numPr>
      </w:pPr>
      <w:r>
        <w:t>Barcode2.CLS</w:t>
      </w:r>
    </w:p>
    <w:p w14:paraId="7CB92F50" w14:textId="2B94859E" w:rsidR="000E1C8A" w:rsidRDefault="000E1C8A" w:rsidP="000E1C8A">
      <w:pPr>
        <w:pStyle w:val="ListParagraph"/>
        <w:numPr>
          <w:ilvl w:val="0"/>
          <w:numId w:val="25"/>
        </w:numPr>
      </w:pPr>
      <w:r>
        <w:t>Barcode3.CLR</w:t>
      </w:r>
    </w:p>
    <w:p w14:paraId="7BD6D2C4" w14:textId="04DE2F37" w:rsidR="000E1C8A" w:rsidRDefault="000E1C8A" w:rsidP="000E1C8A">
      <w:pPr>
        <w:pStyle w:val="ListParagraph"/>
        <w:numPr>
          <w:ilvl w:val="0"/>
          <w:numId w:val="25"/>
        </w:numPr>
      </w:pPr>
      <w:r>
        <w:t>Barcode3.CLS</w:t>
      </w:r>
    </w:p>
    <w:p w14:paraId="5AC6098D" w14:textId="14E6D93A" w:rsidR="000E1C8A" w:rsidRDefault="000E1C8A" w:rsidP="000E1C8A">
      <w:pPr>
        <w:pStyle w:val="ListParagraph"/>
        <w:numPr>
          <w:ilvl w:val="0"/>
          <w:numId w:val="25"/>
        </w:numPr>
      </w:pPr>
      <w:proofErr w:type="spellStart"/>
      <w:r>
        <w:t>Batchcode.CLR</w:t>
      </w:r>
      <w:proofErr w:type="spellEnd"/>
    </w:p>
    <w:p w14:paraId="77283C2A" w14:textId="20AA6622" w:rsidR="000E1C8A" w:rsidRDefault="000E1C8A" w:rsidP="000E1C8A">
      <w:pPr>
        <w:pStyle w:val="ListParagraph"/>
        <w:numPr>
          <w:ilvl w:val="0"/>
          <w:numId w:val="25"/>
        </w:numPr>
      </w:pPr>
      <w:proofErr w:type="spellStart"/>
      <w:r>
        <w:t>Batchcode.CLS</w:t>
      </w:r>
      <w:proofErr w:type="spellEnd"/>
    </w:p>
    <w:p w14:paraId="441CF52D" w14:textId="0B8E4189" w:rsidR="000E1C8A" w:rsidRDefault="000E1C8A" w:rsidP="000E1C8A">
      <w:pPr>
        <w:pStyle w:val="ListParagraph"/>
        <w:numPr>
          <w:ilvl w:val="0"/>
          <w:numId w:val="25"/>
        </w:numPr>
      </w:pPr>
      <w:proofErr w:type="spellStart"/>
      <w:r>
        <w:t>BETransfer.CLR</w:t>
      </w:r>
      <w:proofErr w:type="spellEnd"/>
    </w:p>
    <w:p w14:paraId="6B74E8BA" w14:textId="75A5D0E9" w:rsidR="000E1C8A" w:rsidRDefault="000E1C8A" w:rsidP="000E1C8A">
      <w:pPr>
        <w:pStyle w:val="ListParagraph"/>
        <w:numPr>
          <w:ilvl w:val="0"/>
          <w:numId w:val="25"/>
        </w:numPr>
      </w:pPr>
      <w:proofErr w:type="spellStart"/>
      <w:r>
        <w:t>BETransfer.CLS</w:t>
      </w:r>
      <w:proofErr w:type="spellEnd"/>
    </w:p>
    <w:p w14:paraId="754C6FFB" w14:textId="6384DE39" w:rsidR="000E1C8A" w:rsidRDefault="000E1C8A" w:rsidP="000E1C8A"/>
    <w:p w14:paraId="7B4E0992" w14:textId="77777777" w:rsidR="000E1C8A" w:rsidRDefault="000E1C8A" w:rsidP="000E1C8A"/>
    <w:p w14:paraId="51515514" w14:textId="3839B71C" w:rsidR="000E1C8A" w:rsidRDefault="000E1C8A" w:rsidP="007759FF"/>
    <w:p w14:paraId="0850BC63" w14:textId="75AA6ED0" w:rsidR="006212A4" w:rsidRDefault="006212A4" w:rsidP="007759FF"/>
    <w:p w14:paraId="266A0751" w14:textId="77777777" w:rsidR="000A002D" w:rsidRDefault="000A002D" w:rsidP="007759FF"/>
    <w:p w14:paraId="4D1E0BB8" w14:textId="77777777" w:rsidR="00C76806" w:rsidRDefault="00C76806">
      <w:pPr>
        <w:rPr>
          <w:caps/>
          <w:spacing w:val="15"/>
          <w:sz w:val="22"/>
          <w:szCs w:val="22"/>
        </w:rPr>
      </w:pPr>
      <w:r>
        <w:br w:type="page"/>
      </w:r>
    </w:p>
    <w:p w14:paraId="4948C797" w14:textId="2B007F3D" w:rsidR="00EA24CD" w:rsidRDefault="00E15FC7" w:rsidP="00F04643">
      <w:pPr>
        <w:pStyle w:val="Heading2"/>
      </w:pPr>
      <w:bookmarkStart w:id="14" w:name="_Toc535921357"/>
      <w:r>
        <w:lastRenderedPageBreak/>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 xml:space="preserve">It is required that the </w:t>
      </w:r>
      <w:proofErr w:type="spellStart"/>
      <w:r>
        <w:t>web.config</w:t>
      </w:r>
      <w:proofErr w:type="spellEnd"/>
      <w:r>
        <w:t xml:space="preserve">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proofErr w:type="gramStart"/>
      <w:r w:rsidRPr="00E15FC7">
        <w:rPr>
          <w:rFonts w:ascii="Courier New" w:hAnsi="Courier New" w:cs="Courier New"/>
        </w:rPr>
        <w:t>webpages:Version</w:t>
      </w:r>
      <w:proofErr w:type="spellEnd"/>
      <w:proofErr w:type="gramEnd"/>
      <w:r w:rsidRPr="00E15FC7">
        <w:rPr>
          <w:rFonts w:ascii="Courier New" w:hAnsi="Courier New" w:cs="Courier New"/>
        </w:rPr>
        <w:t>"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37A6AE2E" w14:textId="77777777" w:rsidR="00E15FC7" w:rsidRDefault="00E15FC7" w:rsidP="00E15FC7">
      <w:pPr>
        <w:rPr>
          <w:rFonts w:ascii="Courier New" w:hAnsi="Courier New" w:cs="Courier New"/>
        </w:rPr>
      </w:pPr>
    </w:p>
    <w:p w14:paraId="1074EDE2" w14:textId="77777777" w:rsidR="00E15FC7" w:rsidRDefault="00E15FC7" w:rsidP="00E15FC7">
      <w:proofErr w:type="spellStart"/>
      <w:r>
        <w:t>MailServerPort</w:t>
      </w:r>
      <w:proofErr w:type="spellEnd"/>
      <w:r>
        <w:tab/>
      </w:r>
      <w:r>
        <w:tab/>
      </w:r>
      <w:r>
        <w:tab/>
        <w:t>- Specify an email port number, 25 is the default value</w:t>
      </w:r>
    </w:p>
    <w:p w14:paraId="70D6C267" w14:textId="77777777" w:rsidR="00E15FC7" w:rsidRDefault="00E15FC7" w:rsidP="00E15FC7">
      <w:proofErr w:type="spellStart"/>
      <w:r>
        <w:t>MailServerUseSSL</w:t>
      </w:r>
      <w:proofErr w:type="spellEnd"/>
      <w:r>
        <w:tab/>
      </w:r>
      <w:r>
        <w:tab/>
        <w:t>- Set to “1” if using SSL</w:t>
      </w:r>
    </w:p>
    <w:p w14:paraId="79ECD84F" w14:textId="77777777" w:rsidR="00E15FC7" w:rsidRDefault="00E15FC7" w:rsidP="00E15FC7">
      <w:proofErr w:type="spellStart"/>
      <w:r>
        <w:t>MailServerSenderAddress</w:t>
      </w:r>
      <w:proofErr w:type="spellEnd"/>
      <w:r>
        <w:tab/>
      </w:r>
      <w:r>
        <w:tab/>
        <w:t>- All Blue Echidna emails will be sent from this address</w:t>
      </w:r>
    </w:p>
    <w:p w14:paraId="0E334850" w14:textId="77777777" w:rsidR="00E15FC7" w:rsidRDefault="00E15FC7" w:rsidP="00E15FC7">
      <w:proofErr w:type="spellStart"/>
      <w:r>
        <w:t>MailServerSenderPassword</w:t>
      </w:r>
      <w:proofErr w:type="spellEnd"/>
      <w:r>
        <w:tab/>
        <w:t>- Password to allow sender email address to be authentic</w:t>
      </w:r>
      <w:r w:rsidR="00427330">
        <w:t>at</w:t>
      </w:r>
      <w:r>
        <w:t>ed</w:t>
      </w:r>
    </w:p>
    <w:p w14:paraId="6069D10B" w14:textId="77777777" w:rsidR="00D046E7" w:rsidRDefault="00D046E7" w:rsidP="00E15FC7">
      <w:proofErr w:type="spellStart"/>
      <w:r>
        <w:t>MailServerTestRecipient</w:t>
      </w:r>
      <w:proofErr w:type="spellEnd"/>
      <w:r>
        <w:tab/>
      </w:r>
      <w:r>
        <w:tab/>
        <w:t>- Specify an email address to receive test-only emails</w:t>
      </w:r>
    </w:p>
    <w:p w14:paraId="568584BC" w14:textId="77777777" w:rsidR="00E15FC7" w:rsidRDefault="00E15FC7" w:rsidP="00E15FC7"/>
    <w:p w14:paraId="5B421628" w14:textId="77777777" w:rsidR="00E15FC7" w:rsidRDefault="00E15FC7" w:rsidP="00E15FC7">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14:paraId="1158F206" w14:textId="77777777" w:rsidR="00E15FC7" w:rsidRDefault="00E15FC7" w:rsidP="00E15FC7"/>
    <w:p w14:paraId="1C497C77" w14:textId="77777777" w:rsidR="00E15FC7" w:rsidRDefault="00D046E7" w:rsidP="00E15FC7">
      <w:r>
        <w:t>A new feature is available via the web service to test email settings.  Ensure all of the new values are populated, including specifying an email address to receive test emails.</w:t>
      </w:r>
    </w:p>
    <w:p w14:paraId="4A38A21E" w14:textId="77777777" w:rsidR="00D046E7" w:rsidRDefault="00D046E7" w:rsidP="00E15FC7"/>
    <w:bookmarkEnd w:id="1"/>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w:t>
      </w:r>
      <w:proofErr w:type="spellStart"/>
      <w:r>
        <w:t>scanorder</w:t>
      </w:r>
      <w:proofErr w:type="spellEnd"/>
      <w:r>
        <w:t>/</w:t>
      </w:r>
      <w:proofErr w:type="spellStart"/>
      <w:r>
        <w:t>testsendemail</w:t>
      </w:r>
      <w:proofErr w:type="spellEnd"/>
    </w:p>
    <w:p w14:paraId="07F12099" w14:textId="77777777" w:rsidR="005B1F91" w:rsidRDefault="005B1F91" w:rsidP="00E15FC7"/>
    <w:p w14:paraId="38638F07" w14:textId="77777777" w:rsidR="00AE2EB7" w:rsidRDefault="005B1F91">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p>
    <w:p w14:paraId="77FBCB68" w14:textId="77777777" w:rsidR="00AE2EB7" w:rsidRDefault="00AE2EB7"/>
    <w:p w14:paraId="41105B9F" w14:textId="77777777" w:rsidR="00AE2EB7" w:rsidRDefault="00AE2EB7"/>
    <w:p w14:paraId="77C38AC3" w14:textId="77777777" w:rsidR="00AE2EB7" w:rsidRDefault="00AE2EB7"/>
    <w:p w14:paraId="1536D582" w14:textId="77777777" w:rsidR="00AE2EB7" w:rsidRDefault="00AE2EB7"/>
    <w:p w14:paraId="4BBB5566" w14:textId="77777777" w:rsidR="00AE2EB7" w:rsidRDefault="00AE2EB7"/>
    <w:p w14:paraId="4F198792" w14:textId="77777777" w:rsidR="00AE2EB7" w:rsidRDefault="00AE2EB7"/>
    <w:p w14:paraId="4D460194" w14:textId="77777777" w:rsidR="00AE2EB7" w:rsidRDefault="00AE2EB7"/>
    <w:p w14:paraId="45B207ED" w14:textId="77777777" w:rsidR="00AE2EB7" w:rsidRDefault="00AE2EB7"/>
    <w:p w14:paraId="66C2094C" w14:textId="064B81ED" w:rsidR="00AE2EB7" w:rsidRDefault="00AE2EB7" w:rsidP="00AE2EB7">
      <w:pPr>
        <w:pStyle w:val="Heading2"/>
      </w:pPr>
      <w:bookmarkStart w:id="15" w:name="_Toc535921358"/>
      <w:r>
        <w:lastRenderedPageBreak/>
        <w:t xml:space="preserve">AERO-50: </w:t>
      </w:r>
      <w:r w:rsidR="00DE3F44">
        <w:t>PICKING DECIMAL VALUES</w:t>
      </w:r>
      <w:bookmarkEnd w:id="15"/>
    </w:p>
    <w:p w14:paraId="3D3A74B1" w14:textId="538C1D78" w:rsidR="002E79B8" w:rsidRDefault="002E79B8"/>
    <w:p w14:paraId="41535D9C" w14:textId="4E407E5A" w:rsidR="00AE2EB7" w:rsidRDefault="00DE3F44">
      <w:r>
        <w:t>Fixed a rounding error when picking decimals.  For example, an order line for 2.47 items might not have appeared to be fully picked unless 2.48 items were picked.</w:t>
      </w:r>
    </w:p>
    <w:p w14:paraId="0FCC183B" w14:textId="03782F64" w:rsidR="00AE2EB7" w:rsidRDefault="00AE2EB7"/>
    <w:p w14:paraId="34BEBF5C" w14:textId="14BFF076" w:rsidR="00AE2EB7" w:rsidRDefault="00AE2EB7"/>
    <w:p w14:paraId="22788FA6" w14:textId="3646FEAD" w:rsidR="00AE2EB7" w:rsidRDefault="00AE2EB7" w:rsidP="00AE2EB7">
      <w:pPr>
        <w:pStyle w:val="Heading2"/>
      </w:pPr>
      <w:bookmarkStart w:id="16" w:name="_Toc535921359"/>
      <w:r>
        <w:t>BEAAA</w:t>
      </w:r>
      <w:r w:rsidR="0055566B">
        <w:t>-</w:t>
      </w:r>
      <w:r>
        <w:t>32</w:t>
      </w:r>
      <w:r w:rsidR="0055566B">
        <w:t>: SALES ORDER REPORT – STATE FIELD</w:t>
      </w:r>
      <w:bookmarkEnd w:id="16"/>
    </w:p>
    <w:p w14:paraId="0B07381A" w14:textId="2EFFE16A" w:rsidR="00AE2EB7" w:rsidRDefault="00AE2EB7"/>
    <w:p w14:paraId="29775A2E" w14:textId="26FBC446" w:rsidR="00AE2EB7" w:rsidRDefault="0055566B">
      <w:r>
        <w:t xml:space="preserve">Custom change to show the </w:t>
      </w:r>
      <w:r w:rsidR="00747AF2">
        <w:t>DELADDR3 field from DR_ACCS as a “State” column on the Dashboard sales order report.  Note that this will currently only show as a custom change for one BE installation.</w:t>
      </w:r>
    </w:p>
    <w:p w14:paraId="6B65EF51" w14:textId="447EBA41" w:rsidR="00AE2EB7" w:rsidRDefault="00AE2EB7"/>
    <w:p w14:paraId="4CBC276E" w14:textId="17CC3565" w:rsidR="006364E4" w:rsidRDefault="006364E4"/>
    <w:p w14:paraId="10291B71" w14:textId="07564329" w:rsidR="006364E4" w:rsidRDefault="006364E4" w:rsidP="006364E4">
      <w:pPr>
        <w:pStyle w:val="Heading2"/>
      </w:pPr>
      <w:bookmarkStart w:id="17" w:name="_Toc535921360"/>
      <w:r>
        <w:t>BEAAA-35: TRACK AND TRACE EMAIL SENDER</w:t>
      </w:r>
      <w:bookmarkEnd w:id="17"/>
    </w:p>
    <w:p w14:paraId="135B25B5" w14:textId="2AC251DE" w:rsidR="006364E4" w:rsidRDefault="006364E4"/>
    <w:p w14:paraId="7BCB8591" w14:textId="345A4CDF" w:rsidR="006364E4" w:rsidRDefault="006364E4">
      <w:r>
        <w:t xml:space="preserve">The Track and trace email sender </w:t>
      </w:r>
      <w:proofErr w:type="gramStart"/>
      <w:r>
        <w:t>was</w:t>
      </w:r>
      <w:proofErr w:type="gramEnd"/>
      <w:r>
        <w:t xml:space="preserve"> hardcoded to “</w:t>
      </w:r>
      <w:proofErr w:type="spellStart"/>
      <w:r>
        <w:t>BlueEchidna</w:t>
      </w:r>
      <w:proofErr w:type="spellEnd"/>
      <w:r>
        <w:t xml:space="preserve">”.  It is now configurable via a new setting in the </w:t>
      </w:r>
      <w:proofErr w:type="spellStart"/>
      <w:r>
        <w:t>web.config</w:t>
      </w:r>
      <w:proofErr w:type="spellEnd"/>
      <w:r>
        <w:t xml:space="preserve"> file within </w:t>
      </w:r>
      <w:proofErr w:type="gramStart"/>
      <w:r>
        <w:t xml:space="preserve">IIS.  </w:t>
      </w:r>
      <w:proofErr w:type="gramEnd"/>
      <w:r>
        <w:t>The default value is still set to “</w:t>
      </w:r>
      <w:proofErr w:type="spellStart"/>
      <w:r>
        <w:t>BlueEchidna</w:t>
      </w:r>
      <w:proofErr w:type="spellEnd"/>
      <w:r>
        <w:t>”:</w:t>
      </w:r>
    </w:p>
    <w:p w14:paraId="511CE95D" w14:textId="5D3169C1" w:rsidR="006364E4" w:rsidRDefault="006364E4"/>
    <w:p w14:paraId="4BB2EA34" w14:textId="7E17F771" w:rsidR="006364E4" w:rsidRDefault="006364E4" w:rsidP="006364E4">
      <w:pPr>
        <w:pStyle w:val="ListParagraph"/>
        <w:numPr>
          <w:ilvl w:val="0"/>
          <w:numId w:val="25"/>
        </w:numPr>
      </w:pPr>
      <w:proofErr w:type="spellStart"/>
      <w:r w:rsidRPr="006364E4">
        <w:t>TrackandTraceEmailSender</w:t>
      </w:r>
      <w:proofErr w:type="spellEnd"/>
    </w:p>
    <w:p w14:paraId="104A91E8" w14:textId="77777777" w:rsidR="006364E4" w:rsidRDefault="006364E4"/>
    <w:p w14:paraId="08BCF192" w14:textId="77777777" w:rsidR="00AE2EB7" w:rsidRDefault="00AE2EB7"/>
    <w:p w14:paraId="7E948CBC" w14:textId="4ACD8DED" w:rsidR="00B51BA2" w:rsidRDefault="00B047B2" w:rsidP="00B047B2">
      <w:pPr>
        <w:pStyle w:val="Heading2"/>
      </w:pPr>
      <w:bookmarkStart w:id="18" w:name="_Toc535921361"/>
      <w:r>
        <w:t>BE</w:t>
      </w:r>
      <w:r w:rsidR="003E1756">
        <w:t>ALLFAST-1</w:t>
      </w:r>
      <w:r>
        <w:t xml:space="preserve">: </w:t>
      </w:r>
      <w:r w:rsidR="00D11F54">
        <w:t>PICK WHOLE ORDERS</w:t>
      </w:r>
      <w:bookmarkEnd w:id="18"/>
    </w:p>
    <w:p w14:paraId="1CF1F79D" w14:textId="4ACAA6E5" w:rsidR="00B047B2" w:rsidRDefault="00B047B2"/>
    <w:p w14:paraId="5B718B50" w14:textId="29501BF5" w:rsidR="00D11F54" w:rsidRDefault="00D11F54">
      <w:r>
        <w:t>Custom change.  For sales orders flagged as requiring all stock available, those sales orders will only be available for picking if all stock are available.  This feature is controlled by a new config setting:</w:t>
      </w:r>
    </w:p>
    <w:p w14:paraId="014D4E3D" w14:textId="0DBF3189" w:rsidR="00D11F54" w:rsidRDefault="00D11F54"/>
    <w:p w14:paraId="7ADC1129" w14:textId="63A780CC" w:rsidR="00D11F54" w:rsidRDefault="00D11F54" w:rsidP="00D11F54">
      <w:pPr>
        <w:pStyle w:val="ListParagraph"/>
        <w:numPr>
          <w:ilvl w:val="0"/>
          <w:numId w:val="25"/>
        </w:numPr>
      </w:pPr>
      <w:r>
        <w:t>PICKING_WHOLE_ORDER_FREE_STOCK_REQUIRED</w:t>
      </w:r>
    </w:p>
    <w:p w14:paraId="2C04ED26" w14:textId="09CA6F64" w:rsidR="00D11F54" w:rsidRDefault="00D11F54" w:rsidP="00D11F54"/>
    <w:p w14:paraId="36200786" w14:textId="05CD825D" w:rsidR="00D11F54" w:rsidRDefault="00D11F54" w:rsidP="00D11F54"/>
    <w:p w14:paraId="380EE5BB" w14:textId="2A51C790" w:rsidR="00D11F54" w:rsidRDefault="00D11F54" w:rsidP="00D11F54">
      <w:pPr>
        <w:pStyle w:val="Heading2"/>
      </w:pPr>
      <w:bookmarkStart w:id="19" w:name="_Toc535921362"/>
      <w:r>
        <w:t>BEALLFAST-17: SYSTEM STOCKTAKE</w:t>
      </w:r>
      <w:r w:rsidR="00CA452E">
        <w:t xml:space="preserve"> PERFORMANCE</w:t>
      </w:r>
      <w:bookmarkEnd w:id="19"/>
    </w:p>
    <w:p w14:paraId="15216826" w14:textId="3DA526E9" w:rsidR="00D11F54" w:rsidRDefault="00D11F54" w:rsidP="00D11F54"/>
    <w:p w14:paraId="03D29FD3" w14:textId="13849001" w:rsidR="00D11F54" w:rsidRDefault="00AF49FB" w:rsidP="00D11F54">
      <w:r>
        <w:t xml:space="preserve">Modified system </w:t>
      </w:r>
      <w:proofErr w:type="spellStart"/>
      <w:r>
        <w:t>stocktake</w:t>
      </w:r>
      <w:proofErr w:type="spellEnd"/>
      <w:r>
        <w:t xml:space="preserve"> to increase the limits on how many items can be loaded in a single </w:t>
      </w:r>
      <w:proofErr w:type="spellStart"/>
      <w:r>
        <w:t>stocktake</w:t>
      </w:r>
      <w:proofErr w:type="spellEnd"/>
      <w:r>
        <w:t>.</w:t>
      </w:r>
    </w:p>
    <w:p w14:paraId="5F953C1F" w14:textId="75C3F63D" w:rsidR="00AF49FB" w:rsidRDefault="00AF49FB" w:rsidP="00D11F54"/>
    <w:p w14:paraId="79CA6849" w14:textId="650FA889" w:rsidR="00AF49FB" w:rsidRDefault="00AF49FB" w:rsidP="00D11F54"/>
    <w:p w14:paraId="24C17EE4" w14:textId="749BAC99" w:rsidR="00AF49FB" w:rsidRDefault="00AF49FB" w:rsidP="00AF49FB">
      <w:pPr>
        <w:pStyle w:val="Heading2"/>
      </w:pPr>
      <w:bookmarkStart w:id="20" w:name="_Toc535921363"/>
      <w:r>
        <w:t>BEALLFAST-19: PICKING AVAILABLE ORDERS</w:t>
      </w:r>
      <w:bookmarkEnd w:id="20"/>
    </w:p>
    <w:p w14:paraId="13397028" w14:textId="1D906AB3" w:rsidR="00AF49FB" w:rsidRDefault="00AF49FB" w:rsidP="00D11F54"/>
    <w:p w14:paraId="485A2965" w14:textId="39985680" w:rsidR="00AF49FB" w:rsidRDefault="00AF49FB" w:rsidP="00D11F54">
      <w:r>
        <w:t>Improved the speed of loading the available sales orders list</w:t>
      </w:r>
      <w:r w:rsidR="00CA452E">
        <w:t>, and added a progress spinner.</w:t>
      </w:r>
    </w:p>
    <w:p w14:paraId="69267E29" w14:textId="77777777" w:rsidR="00AF49FB" w:rsidRDefault="00AF49FB" w:rsidP="00D11F54"/>
    <w:p w14:paraId="26DE25A9" w14:textId="77777777" w:rsidR="00AF49FB" w:rsidRDefault="00AF49FB" w:rsidP="00D11F54"/>
    <w:p w14:paraId="075C0F02" w14:textId="282E9E9C" w:rsidR="00AF49FB" w:rsidRDefault="00AF49FB" w:rsidP="00AF49FB">
      <w:pPr>
        <w:pStyle w:val="Heading2"/>
      </w:pPr>
      <w:bookmarkStart w:id="21" w:name="_Toc535921364"/>
      <w:r>
        <w:t>BEALLFAST-20: SQL CONCAT</w:t>
      </w:r>
      <w:bookmarkEnd w:id="21"/>
    </w:p>
    <w:p w14:paraId="1F87A0D0" w14:textId="335778D8" w:rsidR="00AF49FB" w:rsidRDefault="00AF49FB" w:rsidP="00D11F54"/>
    <w:p w14:paraId="3DC3D601" w14:textId="1A307E42" w:rsidR="00AF49FB" w:rsidRDefault="00AF49FB" w:rsidP="00D11F54">
      <w:r>
        <w:t>Removed references to CONCAT from SQL scripts, as this is not supported on older versions of SQL SERVER.</w:t>
      </w:r>
    </w:p>
    <w:p w14:paraId="516877D4" w14:textId="51EAD371" w:rsidR="00AF49FB" w:rsidRDefault="00AF49FB" w:rsidP="00D11F54"/>
    <w:p w14:paraId="38BE6447" w14:textId="2306FBC7" w:rsidR="00CA452E" w:rsidRDefault="00CA452E" w:rsidP="00D11F54"/>
    <w:p w14:paraId="5DF5BD62" w14:textId="7C257E33" w:rsidR="00CA452E" w:rsidRDefault="00CA452E" w:rsidP="00CA452E">
      <w:pPr>
        <w:pStyle w:val="Heading2"/>
      </w:pPr>
      <w:bookmarkStart w:id="22" w:name="_Toc535921365"/>
      <w:r>
        <w:t>BEALLFAST-23: X_PARTRELEASE</w:t>
      </w:r>
      <w:bookmarkEnd w:id="22"/>
    </w:p>
    <w:p w14:paraId="45675B38" w14:textId="77777777" w:rsidR="00CA452E" w:rsidRDefault="00CA452E" w:rsidP="00D11F54"/>
    <w:p w14:paraId="266F9DD7" w14:textId="47D23BE0" w:rsidR="00CA452E" w:rsidRDefault="00CA452E" w:rsidP="00D11F54">
      <w:r>
        <w:t>Fixed a defect where X_PARTRELEASE was check for a character instead of a string.</w:t>
      </w:r>
    </w:p>
    <w:p w14:paraId="674FEBD2" w14:textId="77777777" w:rsidR="00CA452E" w:rsidRDefault="00CA452E" w:rsidP="00D11F54"/>
    <w:p w14:paraId="6C222A77" w14:textId="243B3183" w:rsidR="00AF49FB" w:rsidRDefault="00AF49FB" w:rsidP="00D11F54"/>
    <w:p w14:paraId="0DE72D3C" w14:textId="2E0E5150" w:rsidR="00CA452E" w:rsidRDefault="00CA452E" w:rsidP="00CA452E">
      <w:pPr>
        <w:pStyle w:val="Heading2"/>
      </w:pPr>
      <w:bookmarkStart w:id="23" w:name="_Toc535921366"/>
      <w:r>
        <w:lastRenderedPageBreak/>
        <w:t>BEALLFAST-24: SYSTEM STOCKTAKE UPLOAD</w:t>
      </w:r>
      <w:bookmarkEnd w:id="23"/>
    </w:p>
    <w:p w14:paraId="45ECB0F9" w14:textId="244E1ECB" w:rsidR="00CA452E" w:rsidRDefault="00CA452E" w:rsidP="00D11F54"/>
    <w:p w14:paraId="64001F85" w14:textId="3AC9D492" w:rsidR="00CA452E" w:rsidRDefault="00CA452E" w:rsidP="00D11F54">
      <w:r>
        <w:t>Fixed issue where uploading counts for an item worked the first time, but subsequent updates failed to be saved.</w:t>
      </w:r>
    </w:p>
    <w:p w14:paraId="6BECB416" w14:textId="3DF54908" w:rsidR="00CA452E" w:rsidRDefault="00CA452E" w:rsidP="00D11F54"/>
    <w:p w14:paraId="05FF7F77" w14:textId="77777777" w:rsidR="00CA452E" w:rsidRDefault="00CA452E" w:rsidP="00D11F54"/>
    <w:p w14:paraId="23A2B2B2" w14:textId="1E61A0CD" w:rsidR="00CA452E" w:rsidRDefault="00CA452E" w:rsidP="00CA452E">
      <w:pPr>
        <w:pStyle w:val="Heading2"/>
      </w:pPr>
      <w:bookmarkStart w:id="24" w:name="_Toc535921367"/>
      <w:r>
        <w:t>BEALLFAST-26: SYSTEM STOCKTAKE FINALIZE</w:t>
      </w:r>
      <w:bookmarkEnd w:id="24"/>
    </w:p>
    <w:p w14:paraId="2262A8DF" w14:textId="35C9BD9D" w:rsidR="00CA452E" w:rsidRDefault="00CA452E" w:rsidP="00D11F54"/>
    <w:p w14:paraId="177C1185" w14:textId="47ED352E" w:rsidR="00CA452E" w:rsidRDefault="00CA452E" w:rsidP="00D11F54">
      <w:r>
        <w:t xml:space="preserve">Fixed an issue where system </w:t>
      </w:r>
      <w:proofErr w:type="spellStart"/>
      <w:r>
        <w:t>stocktake</w:t>
      </w:r>
      <w:proofErr w:type="spellEnd"/>
      <w:r>
        <w:t xml:space="preserve"> finalize would fail for large </w:t>
      </w:r>
      <w:proofErr w:type="spellStart"/>
      <w:r>
        <w:t>stocktake</w:t>
      </w:r>
      <w:proofErr w:type="spellEnd"/>
      <w:r>
        <w:t xml:space="preserve"> item lists.</w:t>
      </w:r>
    </w:p>
    <w:p w14:paraId="721E0372" w14:textId="26EDB7E0" w:rsidR="00CA452E" w:rsidRDefault="00CA452E" w:rsidP="00D11F54"/>
    <w:p w14:paraId="08B3CD7E" w14:textId="74DF0854" w:rsidR="00CA452E" w:rsidRDefault="00CA452E" w:rsidP="00D11F54"/>
    <w:p w14:paraId="2B4F6924" w14:textId="4093217D" w:rsidR="00CA452E" w:rsidRDefault="00CA452E" w:rsidP="00CA452E">
      <w:pPr>
        <w:pStyle w:val="Heading2"/>
      </w:pPr>
      <w:bookmarkStart w:id="25" w:name="_Toc535921368"/>
      <w:r>
        <w:t>BEALLFAST-29: HIDE FINALIZE BUTTON</w:t>
      </w:r>
      <w:bookmarkEnd w:id="25"/>
    </w:p>
    <w:p w14:paraId="67787F71" w14:textId="51207D69" w:rsidR="00CA452E" w:rsidRDefault="00CA452E" w:rsidP="00D11F54"/>
    <w:p w14:paraId="6677FBAF" w14:textId="07BBBB87" w:rsidR="00B63BF8" w:rsidRDefault="00B63BF8" w:rsidP="00D11F54">
      <w:r>
        <w:t xml:space="preserve">The </w:t>
      </w:r>
      <w:proofErr w:type="spellStart"/>
      <w:r>
        <w:t>Stocktake</w:t>
      </w:r>
      <w:proofErr w:type="spellEnd"/>
      <w:r>
        <w:t xml:space="preserve"> Finalize button can be hidden using config setting:</w:t>
      </w:r>
    </w:p>
    <w:p w14:paraId="1735998C" w14:textId="77777777" w:rsidR="00B63BF8" w:rsidRDefault="00B63BF8" w:rsidP="00D11F54"/>
    <w:p w14:paraId="562ECE91" w14:textId="2D68DF9B" w:rsidR="00CA452E" w:rsidRDefault="00CA452E" w:rsidP="00B63BF8">
      <w:pPr>
        <w:pStyle w:val="ListParagraph"/>
        <w:numPr>
          <w:ilvl w:val="0"/>
          <w:numId w:val="25"/>
        </w:numPr>
      </w:pPr>
      <w:r w:rsidRPr="00CA452E">
        <w:t>STOCKTAKE_FINALIZE_HIDDEN</w:t>
      </w:r>
    </w:p>
    <w:p w14:paraId="2C209901" w14:textId="492F2831" w:rsidR="00CA452E" w:rsidRDefault="00CA452E" w:rsidP="00D11F54"/>
    <w:p w14:paraId="553CA683" w14:textId="575073FE" w:rsidR="00735C0B" w:rsidRDefault="00735C0B">
      <w:pPr>
        <w:rPr>
          <w:caps/>
          <w:spacing w:val="15"/>
          <w:sz w:val="22"/>
          <w:szCs w:val="22"/>
        </w:rPr>
      </w:pPr>
    </w:p>
    <w:p w14:paraId="270B3C39" w14:textId="3F204D27" w:rsidR="00735C0B" w:rsidRDefault="00735C0B" w:rsidP="00735C0B">
      <w:pPr>
        <w:pStyle w:val="Heading2"/>
      </w:pPr>
      <w:bookmarkStart w:id="26" w:name="_Toc535921369"/>
      <w:r>
        <w:t>BEALLFAST-31: OVER PICKING WORKS ORDER LINES</w:t>
      </w:r>
      <w:bookmarkEnd w:id="26"/>
    </w:p>
    <w:p w14:paraId="5580894E" w14:textId="19800F79" w:rsidR="00735C0B" w:rsidRDefault="00735C0B" w:rsidP="00D11F54"/>
    <w:p w14:paraId="60DE522C" w14:textId="741EDAB1" w:rsidR="00735C0B" w:rsidRDefault="00735C0B" w:rsidP="00D11F54">
      <w:r>
        <w:t>Added new config setting to allow works order lines to be over-picked.  For example, a works order line for 0.6 (</w:t>
      </w:r>
      <w:proofErr w:type="spellStart"/>
      <w:r>
        <w:t>metres</w:t>
      </w:r>
      <w:proofErr w:type="spellEnd"/>
      <w:r>
        <w:t xml:space="preserve">) of product, where that product is always in 1.0 </w:t>
      </w:r>
      <w:proofErr w:type="spellStart"/>
      <w:r>
        <w:t>metre</w:t>
      </w:r>
      <w:proofErr w:type="spellEnd"/>
      <w:r>
        <w:t xml:space="preserve"> units would allow the user to pick a 1.0 quantity.</w:t>
      </w:r>
    </w:p>
    <w:p w14:paraId="54B47A01" w14:textId="6EA508F4" w:rsidR="00735C0B" w:rsidRDefault="00735C0B" w:rsidP="00D11F54"/>
    <w:p w14:paraId="4C556FC7" w14:textId="7111E89E" w:rsidR="00735C0B" w:rsidRDefault="00735C0B" w:rsidP="00735C0B">
      <w:pPr>
        <w:pStyle w:val="ListParagraph"/>
        <w:numPr>
          <w:ilvl w:val="0"/>
          <w:numId w:val="25"/>
        </w:numPr>
      </w:pPr>
      <w:r>
        <w:t>WORKS_ORDERS_ALLOW_OVER_PICKING</w:t>
      </w:r>
    </w:p>
    <w:p w14:paraId="23373F31" w14:textId="409AF1D5" w:rsidR="00735C0B" w:rsidRDefault="00735C0B" w:rsidP="00D11F54"/>
    <w:p w14:paraId="133C5884" w14:textId="4FC8E7BA" w:rsidR="00AE2EB7" w:rsidRDefault="00AE2EB7" w:rsidP="00D11F54"/>
    <w:p w14:paraId="696EA169" w14:textId="019BB0FA" w:rsidR="00AE2EB7" w:rsidRDefault="00AE2EB7" w:rsidP="000530F8">
      <w:pPr>
        <w:pStyle w:val="Heading2"/>
      </w:pPr>
      <w:bookmarkStart w:id="27" w:name="_Toc535921370"/>
      <w:r>
        <w:t xml:space="preserve">BEALLFAST-35: </w:t>
      </w:r>
      <w:r w:rsidR="000530F8">
        <w:t>SYSTEM STOCKTAKE PROGRESS INDICATOR</w:t>
      </w:r>
      <w:bookmarkEnd w:id="27"/>
    </w:p>
    <w:p w14:paraId="4CE10E28" w14:textId="70E8FC3B" w:rsidR="000530F8" w:rsidRDefault="000530F8" w:rsidP="00D11F54"/>
    <w:p w14:paraId="352157B9" w14:textId="1CF152DB" w:rsidR="000530F8" w:rsidRDefault="000530F8" w:rsidP="00D11F54">
      <w:r>
        <w:t xml:space="preserve">Added a progress spinner when loading system </w:t>
      </w:r>
      <w:proofErr w:type="spellStart"/>
      <w:r>
        <w:t>stocktake</w:t>
      </w:r>
      <w:proofErr w:type="spellEnd"/>
      <w:r>
        <w:t xml:space="preserve"> items.</w:t>
      </w:r>
    </w:p>
    <w:p w14:paraId="17C731A9" w14:textId="7104612A" w:rsidR="00AE2EB7" w:rsidRDefault="00AE2EB7" w:rsidP="00D11F54"/>
    <w:p w14:paraId="50107EA5" w14:textId="23D7597C" w:rsidR="000530F8" w:rsidRDefault="000530F8" w:rsidP="00D11F54"/>
    <w:p w14:paraId="17909FD9" w14:textId="61F1AA73" w:rsidR="000530F8" w:rsidRDefault="000530F8" w:rsidP="000530F8">
      <w:pPr>
        <w:pStyle w:val="Heading2"/>
      </w:pPr>
      <w:bookmarkStart w:id="28" w:name="_Toc535921371"/>
      <w:r>
        <w:t>BEALLFAST-36: DISABLE EXO STOCK ADJUSTMENTS</w:t>
      </w:r>
      <w:bookmarkEnd w:id="28"/>
    </w:p>
    <w:p w14:paraId="0F24F78A" w14:textId="183922FB" w:rsidR="000530F8" w:rsidRDefault="000530F8" w:rsidP="00D11F54"/>
    <w:p w14:paraId="62FFB359" w14:textId="4B5149D8" w:rsidR="000530F8" w:rsidRDefault="000530F8" w:rsidP="00D11F54">
      <w:r>
        <w:t xml:space="preserve">To support day 0 installations where EXO stock levels are fairly accurate, and BE </w:t>
      </w:r>
      <w:proofErr w:type="spellStart"/>
      <w:r>
        <w:t>multibin</w:t>
      </w:r>
      <w:proofErr w:type="spellEnd"/>
      <w:r>
        <w:t xml:space="preserve"> needs to be initialized, a new config setting allows the EXO stock adjustments to be disabled during </w:t>
      </w:r>
      <w:proofErr w:type="spellStart"/>
      <w:r>
        <w:t>stocktake</w:t>
      </w:r>
      <w:proofErr w:type="spellEnd"/>
      <w:r>
        <w:t>.</w:t>
      </w:r>
    </w:p>
    <w:p w14:paraId="088AB1EC" w14:textId="4BD86507" w:rsidR="000530F8" w:rsidRDefault="000530F8" w:rsidP="00D11F54"/>
    <w:p w14:paraId="47A8A385" w14:textId="24655E6B" w:rsidR="000530F8" w:rsidRDefault="000530F8" w:rsidP="00D11F54">
      <w:r>
        <w:t xml:space="preserve">This allows BE to be used for </w:t>
      </w:r>
      <w:proofErr w:type="spellStart"/>
      <w:r>
        <w:t>stocktake</w:t>
      </w:r>
      <w:proofErr w:type="spellEnd"/>
      <w:r>
        <w:t xml:space="preserve">, and to only update the BE </w:t>
      </w:r>
      <w:proofErr w:type="spellStart"/>
      <w:r>
        <w:t>multibin</w:t>
      </w:r>
      <w:proofErr w:type="spellEnd"/>
      <w:r>
        <w:t xml:space="preserve"> tables.</w:t>
      </w:r>
    </w:p>
    <w:p w14:paraId="5FE3FC1F" w14:textId="484C1584" w:rsidR="000530F8" w:rsidRDefault="000530F8" w:rsidP="00D11F54"/>
    <w:p w14:paraId="29E24424" w14:textId="33053B49" w:rsidR="000530F8" w:rsidRDefault="000530F8" w:rsidP="00D11F54">
      <w:r>
        <w:t xml:space="preserve">Note that this setting should only be enabled as part of a new system installation, for the purpose of the initial </w:t>
      </w:r>
      <w:proofErr w:type="spellStart"/>
      <w:r>
        <w:t>stocktake</w:t>
      </w:r>
      <w:proofErr w:type="spellEnd"/>
      <w:r>
        <w:t xml:space="preserve">, and should then be disabled.  Leaving this option disabled will prevent BE from posting stock adjustments to EXO during BE </w:t>
      </w:r>
      <w:proofErr w:type="spellStart"/>
      <w:r>
        <w:t>stocktakes</w:t>
      </w:r>
      <w:proofErr w:type="spellEnd"/>
      <w:r>
        <w:t>.</w:t>
      </w:r>
    </w:p>
    <w:p w14:paraId="6A8F4BE1" w14:textId="6AC0213B" w:rsidR="000530F8" w:rsidRDefault="000530F8" w:rsidP="00D11F54"/>
    <w:p w14:paraId="0995591C" w14:textId="3DE8C33A" w:rsidR="000530F8" w:rsidRDefault="000530F8" w:rsidP="000530F8">
      <w:pPr>
        <w:pStyle w:val="ListParagraph"/>
        <w:numPr>
          <w:ilvl w:val="0"/>
          <w:numId w:val="25"/>
        </w:numPr>
      </w:pPr>
      <w:r w:rsidRPr="000530F8">
        <w:t>STOCKTAKE_DISABLE_EXO_ADJUST</w:t>
      </w:r>
    </w:p>
    <w:p w14:paraId="25964A4F" w14:textId="77777777" w:rsidR="000530F8" w:rsidRDefault="000530F8" w:rsidP="000530F8"/>
    <w:p w14:paraId="01FC3EC9" w14:textId="0016C344" w:rsidR="00CA452E" w:rsidRDefault="00CA452E" w:rsidP="00D11F54"/>
    <w:p w14:paraId="044DB15E" w14:textId="53B51C4D" w:rsidR="00CA452E" w:rsidRDefault="00CA452E" w:rsidP="00CA452E">
      <w:pPr>
        <w:pStyle w:val="Heading2"/>
      </w:pPr>
      <w:bookmarkStart w:id="29" w:name="_Toc535921372"/>
      <w:r>
        <w:t>BENIPPON-26: MULITBIN PUTAWAY</w:t>
      </w:r>
      <w:bookmarkEnd w:id="29"/>
    </w:p>
    <w:p w14:paraId="660B9FEB" w14:textId="6702F46D" w:rsidR="00CA452E" w:rsidRDefault="00CA452E" w:rsidP="00D11F54"/>
    <w:p w14:paraId="7767F5AD" w14:textId="3396454F" w:rsidR="00CA452E" w:rsidRDefault="00CA452E" w:rsidP="00D11F54">
      <w:r>
        <w:t xml:space="preserve">Added </w:t>
      </w:r>
      <w:proofErr w:type="spellStart"/>
      <w:r>
        <w:t>batchcode</w:t>
      </w:r>
      <w:proofErr w:type="spellEnd"/>
      <w:r>
        <w:t xml:space="preserve"> column to </w:t>
      </w:r>
      <w:proofErr w:type="spellStart"/>
      <w:r>
        <w:t>multibin</w:t>
      </w:r>
      <w:proofErr w:type="spellEnd"/>
      <w:r>
        <w:t xml:space="preserve"> </w:t>
      </w:r>
      <w:proofErr w:type="spellStart"/>
      <w:r>
        <w:t>putaway</w:t>
      </w:r>
      <w:proofErr w:type="spellEnd"/>
      <w:r>
        <w:t>.</w:t>
      </w:r>
    </w:p>
    <w:p w14:paraId="668DCE0B" w14:textId="77777777" w:rsidR="00CA452E" w:rsidRDefault="00CA452E" w:rsidP="00D11F54"/>
    <w:p w14:paraId="3754B26A" w14:textId="77777777" w:rsidR="00CA452E" w:rsidRDefault="00CA452E" w:rsidP="00D11F54"/>
    <w:p w14:paraId="22E5F86E" w14:textId="7C507E59" w:rsidR="00CA452E" w:rsidRDefault="00CA452E" w:rsidP="00CA452E">
      <w:pPr>
        <w:pStyle w:val="Heading2"/>
      </w:pPr>
      <w:bookmarkStart w:id="30" w:name="_Toc535921373"/>
      <w:r>
        <w:t xml:space="preserve">BLU-756: </w:t>
      </w:r>
      <w:r w:rsidR="00C82063">
        <w:t>STOCK VARIANCE REPORT</w:t>
      </w:r>
      <w:bookmarkEnd w:id="30"/>
    </w:p>
    <w:p w14:paraId="4EAF6FF2" w14:textId="3B66856F" w:rsidR="00CA452E" w:rsidRDefault="00CA452E" w:rsidP="00D11F54"/>
    <w:p w14:paraId="6719CA17" w14:textId="347BAA3E" w:rsidR="00CA452E" w:rsidRDefault="00C82063" w:rsidP="00D11F54">
      <w:r>
        <w:t>Added a new stock variance report in the Dashboard to show the differences between EXO and BE stock levels.</w:t>
      </w:r>
    </w:p>
    <w:p w14:paraId="471505B9" w14:textId="0C896B05" w:rsidR="00CA452E" w:rsidRDefault="00CA452E" w:rsidP="00D11F54"/>
    <w:p w14:paraId="0EDB4602" w14:textId="77777777" w:rsidR="00CA452E" w:rsidRDefault="00CA452E" w:rsidP="00D11F54"/>
    <w:sectPr w:rsidR="00CA452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F689D" w14:textId="77777777" w:rsidR="00CC53B8" w:rsidRDefault="00CC53B8" w:rsidP="008A55D6">
      <w:r>
        <w:separator/>
      </w:r>
    </w:p>
  </w:endnote>
  <w:endnote w:type="continuationSeparator" w:id="0">
    <w:p w14:paraId="40074B61" w14:textId="77777777" w:rsidR="00CC53B8" w:rsidRDefault="00CC53B8"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37CE" w14:textId="3E69E401" w:rsidR="00683104" w:rsidRDefault="00683104" w:rsidP="00246A79">
    <w:pPr>
      <w:pStyle w:val="Heading1"/>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013FC" w14:textId="77777777" w:rsidR="00CC53B8" w:rsidRDefault="00CC53B8" w:rsidP="008A55D6">
      <w:r>
        <w:separator/>
      </w:r>
    </w:p>
  </w:footnote>
  <w:footnote w:type="continuationSeparator" w:id="0">
    <w:p w14:paraId="57F49974" w14:textId="77777777" w:rsidR="00CC53B8" w:rsidRDefault="00CC53B8"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665" w14:textId="7C3E026F" w:rsidR="00683104" w:rsidRDefault="00683104" w:rsidP="00F539A3">
    <w:pPr>
      <w:pStyle w:val="BANNER"/>
    </w:pPr>
    <w:r>
      <w:t>Blue Echidna RELEASE NOTES v3.</w:t>
    </w:r>
    <w:r w:rsidR="009214E3">
      <w:t>6</w:t>
    </w:r>
    <w:r>
      <w:t>.00</w:t>
    </w:r>
  </w:p>
  <w:p w14:paraId="07B60AE3" w14:textId="77777777" w:rsidR="00683104" w:rsidRDefault="00683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55318"/>
    <w:multiLevelType w:val="hybridMultilevel"/>
    <w:tmpl w:val="58F649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2DEB52EB"/>
    <w:multiLevelType w:val="hybridMultilevel"/>
    <w:tmpl w:val="768663D2"/>
    <w:lvl w:ilvl="0" w:tplc="B95EDF0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33512"/>
    <w:multiLevelType w:val="hybridMultilevel"/>
    <w:tmpl w:val="BC4666A2"/>
    <w:lvl w:ilvl="0" w:tplc="3418047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6383D"/>
    <w:multiLevelType w:val="hybridMultilevel"/>
    <w:tmpl w:val="45B241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29"/>
  </w:num>
  <w:num w:numId="4">
    <w:abstractNumId w:val="9"/>
  </w:num>
  <w:num w:numId="5">
    <w:abstractNumId w:val="30"/>
  </w:num>
  <w:num w:numId="6">
    <w:abstractNumId w:val="32"/>
  </w:num>
  <w:num w:numId="7">
    <w:abstractNumId w:val="16"/>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34"/>
  </w:num>
  <w:num w:numId="14">
    <w:abstractNumId w:val="23"/>
  </w:num>
  <w:num w:numId="15">
    <w:abstractNumId w:val="20"/>
  </w:num>
  <w:num w:numId="16">
    <w:abstractNumId w:val="33"/>
  </w:num>
  <w:num w:numId="17">
    <w:abstractNumId w:val="19"/>
  </w:num>
  <w:num w:numId="18">
    <w:abstractNumId w:val="28"/>
  </w:num>
  <w:num w:numId="19">
    <w:abstractNumId w:val="6"/>
  </w:num>
  <w:num w:numId="20">
    <w:abstractNumId w:val="24"/>
  </w:num>
  <w:num w:numId="21">
    <w:abstractNumId w:val="3"/>
  </w:num>
  <w:num w:numId="22">
    <w:abstractNumId w:val="17"/>
  </w:num>
  <w:num w:numId="23">
    <w:abstractNumId w:val="8"/>
  </w:num>
  <w:num w:numId="24">
    <w:abstractNumId w:val="14"/>
  </w:num>
  <w:num w:numId="25">
    <w:abstractNumId w:val="2"/>
  </w:num>
  <w:num w:numId="26">
    <w:abstractNumId w:val="27"/>
  </w:num>
  <w:num w:numId="27">
    <w:abstractNumId w:val="25"/>
  </w:num>
  <w:num w:numId="28">
    <w:abstractNumId w:val="12"/>
  </w:num>
  <w:num w:numId="29">
    <w:abstractNumId w:val="12"/>
  </w:num>
  <w:num w:numId="30">
    <w:abstractNumId w:val="18"/>
  </w:num>
  <w:num w:numId="31">
    <w:abstractNumId w:val="15"/>
  </w:num>
  <w:num w:numId="32">
    <w:abstractNumId w:val="26"/>
  </w:num>
  <w:num w:numId="33">
    <w:abstractNumId w:val="5"/>
  </w:num>
  <w:num w:numId="34">
    <w:abstractNumId w:val="13"/>
  </w:num>
  <w:num w:numId="35">
    <w:abstractNumId w:val="4"/>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03D"/>
    <w:rsid w:val="0000436C"/>
    <w:rsid w:val="00005609"/>
    <w:rsid w:val="0000791A"/>
    <w:rsid w:val="00007ADF"/>
    <w:rsid w:val="00007B95"/>
    <w:rsid w:val="00014502"/>
    <w:rsid w:val="00023421"/>
    <w:rsid w:val="00023DB0"/>
    <w:rsid w:val="00025B50"/>
    <w:rsid w:val="00025CC8"/>
    <w:rsid w:val="00025CF8"/>
    <w:rsid w:val="000308C4"/>
    <w:rsid w:val="00032F0D"/>
    <w:rsid w:val="0003741F"/>
    <w:rsid w:val="00041898"/>
    <w:rsid w:val="00041A9F"/>
    <w:rsid w:val="00041CC4"/>
    <w:rsid w:val="00043F66"/>
    <w:rsid w:val="000464F5"/>
    <w:rsid w:val="000530F8"/>
    <w:rsid w:val="00054D65"/>
    <w:rsid w:val="00062B19"/>
    <w:rsid w:val="00063ED4"/>
    <w:rsid w:val="000667B5"/>
    <w:rsid w:val="00067E12"/>
    <w:rsid w:val="00072AA9"/>
    <w:rsid w:val="0008572E"/>
    <w:rsid w:val="000862FF"/>
    <w:rsid w:val="000911BB"/>
    <w:rsid w:val="00091FB0"/>
    <w:rsid w:val="00095BB5"/>
    <w:rsid w:val="000A002D"/>
    <w:rsid w:val="000A0B55"/>
    <w:rsid w:val="000A1E82"/>
    <w:rsid w:val="000A7FA4"/>
    <w:rsid w:val="000B059D"/>
    <w:rsid w:val="000B100C"/>
    <w:rsid w:val="000B1679"/>
    <w:rsid w:val="000B2C45"/>
    <w:rsid w:val="000B5EFD"/>
    <w:rsid w:val="000B6EFB"/>
    <w:rsid w:val="000D0C30"/>
    <w:rsid w:val="000D0F64"/>
    <w:rsid w:val="000D4547"/>
    <w:rsid w:val="000D4D7D"/>
    <w:rsid w:val="000D725B"/>
    <w:rsid w:val="000E1C8A"/>
    <w:rsid w:val="000F5F95"/>
    <w:rsid w:val="00100C97"/>
    <w:rsid w:val="00100E5B"/>
    <w:rsid w:val="001031F8"/>
    <w:rsid w:val="00107285"/>
    <w:rsid w:val="0010739D"/>
    <w:rsid w:val="001100BF"/>
    <w:rsid w:val="0011331F"/>
    <w:rsid w:val="00115A52"/>
    <w:rsid w:val="00123796"/>
    <w:rsid w:val="001257F0"/>
    <w:rsid w:val="001321D3"/>
    <w:rsid w:val="00140939"/>
    <w:rsid w:val="00140A65"/>
    <w:rsid w:val="001419AE"/>
    <w:rsid w:val="00144CF1"/>
    <w:rsid w:val="001478FB"/>
    <w:rsid w:val="00150B61"/>
    <w:rsid w:val="0015170E"/>
    <w:rsid w:val="001569EE"/>
    <w:rsid w:val="00157607"/>
    <w:rsid w:val="001576F0"/>
    <w:rsid w:val="001634AA"/>
    <w:rsid w:val="001636E5"/>
    <w:rsid w:val="00167709"/>
    <w:rsid w:val="0017326E"/>
    <w:rsid w:val="00173E68"/>
    <w:rsid w:val="001852CC"/>
    <w:rsid w:val="001870D2"/>
    <w:rsid w:val="001933AD"/>
    <w:rsid w:val="00194552"/>
    <w:rsid w:val="001A0D69"/>
    <w:rsid w:val="001A71CC"/>
    <w:rsid w:val="001B09E9"/>
    <w:rsid w:val="001B51E2"/>
    <w:rsid w:val="001B6D8D"/>
    <w:rsid w:val="001C1021"/>
    <w:rsid w:val="001C12A4"/>
    <w:rsid w:val="001C169D"/>
    <w:rsid w:val="001C2B60"/>
    <w:rsid w:val="001D243B"/>
    <w:rsid w:val="001D39C6"/>
    <w:rsid w:val="001E13E0"/>
    <w:rsid w:val="001E4AF8"/>
    <w:rsid w:val="001E5777"/>
    <w:rsid w:val="001E6334"/>
    <w:rsid w:val="001F2A90"/>
    <w:rsid w:val="001F5D74"/>
    <w:rsid w:val="001F6A00"/>
    <w:rsid w:val="001F76DF"/>
    <w:rsid w:val="0020232A"/>
    <w:rsid w:val="00202FA8"/>
    <w:rsid w:val="00211EB2"/>
    <w:rsid w:val="00213D25"/>
    <w:rsid w:val="0021472D"/>
    <w:rsid w:val="00216033"/>
    <w:rsid w:val="00225999"/>
    <w:rsid w:val="00236A3F"/>
    <w:rsid w:val="00240848"/>
    <w:rsid w:val="002412D7"/>
    <w:rsid w:val="00244CA6"/>
    <w:rsid w:val="00244D75"/>
    <w:rsid w:val="00246A79"/>
    <w:rsid w:val="00251FE8"/>
    <w:rsid w:val="00252492"/>
    <w:rsid w:val="002525ED"/>
    <w:rsid w:val="00263E0B"/>
    <w:rsid w:val="00271E6F"/>
    <w:rsid w:val="00272270"/>
    <w:rsid w:val="0028603B"/>
    <w:rsid w:val="00286050"/>
    <w:rsid w:val="00287FB2"/>
    <w:rsid w:val="0029372A"/>
    <w:rsid w:val="00295EF8"/>
    <w:rsid w:val="002A16E3"/>
    <w:rsid w:val="002B1678"/>
    <w:rsid w:val="002C4BB3"/>
    <w:rsid w:val="002C7347"/>
    <w:rsid w:val="002D069C"/>
    <w:rsid w:val="002D6261"/>
    <w:rsid w:val="002E625B"/>
    <w:rsid w:val="002E7300"/>
    <w:rsid w:val="002E79B8"/>
    <w:rsid w:val="002F05F7"/>
    <w:rsid w:val="002F0F4F"/>
    <w:rsid w:val="002F36AC"/>
    <w:rsid w:val="002F683E"/>
    <w:rsid w:val="00300FB8"/>
    <w:rsid w:val="00305BE6"/>
    <w:rsid w:val="003104FB"/>
    <w:rsid w:val="003106B2"/>
    <w:rsid w:val="0031095D"/>
    <w:rsid w:val="00314613"/>
    <w:rsid w:val="003153A0"/>
    <w:rsid w:val="00315438"/>
    <w:rsid w:val="00323F8B"/>
    <w:rsid w:val="00326719"/>
    <w:rsid w:val="00327475"/>
    <w:rsid w:val="003274DC"/>
    <w:rsid w:val="00334E28"/>
    <w:rsid w:val="003502EA"/>
    <w:rsid w:val="00353E95"/>
    <w:rsid w:val="00354957"/>
    <w:rsid w:val="00370FA3"/>
    <w:rsid w:val="00374FA5"/>
    <w:rsid w:val="0037652C"/>
    <w:rsid w:val="00380EA5"/>
    <w:rsid w:val="003831E5"/>
    <w:rsid w:val="0038409A"/>
    <w:rsid w:val="00391437"/>
    <w:rsid w:val="0039457C"/>
    <w:rsid w:val="00397EAA"/>
    <w:rsid w:val="003A05A6"/>
    <w:rsid w:val="003A2F34"/>
    <w:rsid w:val="003A3802"/>
    <w:rsid w:val="003A3F3D"/>
    <w:rsid w:val="003A4200"/>
    <w:rsid w:val="003B20E7"/>
    <w:rsid w:val="003B6321"/>
    <w:rsid w:val="003B73D7"/>
    <w:rsid w:val="003B74CF"/>
    <w:rsid w:val="003C0BF2"/>
    <w:rsid w:val="003C4125"/>
    <w:rsid w:val="003C6E18"/>
    <w:rsid w:val="003D1FC7"/>
    <w:rsid w:val="003D294C"/>
    <w:rsid w:val="003D6843"/>
    <w:rsid w:val="003E1756"/>
    <w:rsid w:val="003E1BEC"/>
    <w:rsid w:val="003E528D"/>
    <w:rsid w:val="003E710F"/>
    <w:rsid w:val="003E7718"/>
    <w:rsid w:val="003F15EF"/>
    <w:rsid w:val="003F2C1A"/>
    <w:rsid w:val="0040043D"/>
    <w:rsid w:val="00404316"/>
    <w:rsid w:val="004044CC"/>
    <w:rsid w:val="00404A63"/>
    <w:rsid w:val="0040787C"/>
    <w:rsid w:val="00407CA5"/>
    <w:rsid w:val="004127D0"/>
    <w:rsid w:val="00413FA7"/>
    <w:rsid w:val="00422F05"/>
    <w:rsid w:val="00427330"/>
    <w:rsid w:val="00431C57"/>
    <w:rsid w:val="00435280"/>
    <w:rsid w:val="00435CB7"/>
    <w:rsid w:val="0043604A"/>
    <w:rsid w:val="00440AFB"/>
    <w:rsid w:val="00441B41"/>
    <w:rsid w:val="004429F5"/>
    <w:rsid w:val="004433B1"/>
    <w:rsid w:val="00451EAA"/>
    <w:rsid w:val="00455D57"/>
    <w:rsid w:val="00460C4A"/>
    <w:rsid w:val="0046488E"/>
    <w:rsid w:val="00466CE8"/>
    <w:rsid w:val="00473D12"/>
    <w:rsid w:val="00474350"/>
    <w:rsid w:val="0047471A"/>
    <w:rsid w:val="00475DD3"/>
    <w:rsid w:val="00482F6E"/>
    <w:rsid w:val="004834E2"/>
    <w:rsid w:val="00490EB8"/>
    <w:rsid w:val="00491CA4"/>
    <w:rsid w:val="0049221C"/>
    <w:rsid w:val="00493270"/>
    <w:rsid w:val="004B2552"/>
    <w:rsid w:val="004B2953"/>
    <w:rsid w:val="004C210D"/>
    <w:rsid w:val="004C654F"/>
    <w:rsid w:val="004D081A"/>
    <w:rsid w:val="004D3AE4"/>
    <w:rsid w:val="004D49BA"/>
    <w:rsid w:val="004E0A92"/>
    <w:rsid w:val="004E1DAE"/>
    <w:rsid w:val="004F0A96"/>
    <w:rsid w:val="004F694C"/>
    <w:rsid w:val="004F6DFF"/>
    <w:rsid w:val="005017E1"/>
    <w:rsid w:val="00504408"/>
    <w:rsid w:val="00513546"/>
    <w:rsid w:val="00514E63"/>
    <w:rsid w:val="005153D9"/>
    <w:rsid w:val="0051702A"/>
    <w:rsid w:val="00517D6B"/>
    <w:rsid w:val="00520127"/>
    <w:rsid w:val="00520312"/>
    <w:rsid w:val="0052401E"/>
    <w:rsid w:val="0053097B"/>
    <w:rsid w:val="005368FF"/>
    <w:rsid w:val="00537819"/>
    <w:rsid w:val="005405DB"/>
    <w:rsid w:val="005419E2"/>
    <w:rsid w:val="00546AB0"/>
    <w:rsid w:val="00547707"/>
    <w:rsid w:val="00552DE6"/>
    <w:rsid w:val="0055566B"/>
    <w:rsid w:val="005576E7"/>
    <w:rsid w:val="00567F2D"/>
    <w:rsid w:val="005735D3"/>
    <w:rsid w:val="0057412D"/>
    <w:rsid w:val="00576B7D"/>
    <w:rsid w:val="0057764B"/>
    <w:rsid w:val="005809CA"/>
    <w:rsid w:val="00580B67"/>
    <w:rsid w:val="00584D87"/>
    <w:rsid w:val="005918E3"/>
    <w:rsid w:val="005923D6"/>
    <w:rsid w:val="00596540"/>
    <w:rsid w:val="005A0683"/>
    <w:rsid w:val="005A159D"/>
    <w:rsid w:val="005A2096"/>
    <w:rsid w:val="005A2AF2"/>
    <w:rsid w:val="005B1804"/>
    <w:rsid w:val="005B1F91"/>
    <w:rsid w:val="005B2AE1"/>
    <w:rsid w:val="005B52CB"/>
    <w:rsid w:val="005B5D32"/>
    <w:rsid w:val="005B6F96"/>
    <w:rsid w:val="005C63B5"/>
    <w:rsid w:val="005C799B"/>
    <w:rsid w:val="005D1752"/>
    <w:rsid w:val="005D45B2"/>
    <w:rsid w:val="005D783B"/>
    <w:rsid w:val="005D7F20"/>
    <w:rsid w:val="005E6C53"/>
    <w:rsid w:val="005F31B1"/>
    <w:rsid w:val="0060514F"/>
    <w:rsid w:val="00615F80"/>
    <w:rsid w:val="006212A4"/>
    <w:rsid w:val="00623C7F"/>
    <w:rsid w:val="00631161"/>
    <w:rsid w:val="0063238F"/>
    <w:rsid w:val="00635C5D"/>
    <w:rsid w:val="0063615E"/>
    <w:rsid w:val="006362ED"/>
    <w:rsid w:val="006364E4"/>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3104"/>
    <w:rsid w:val="00685697"/>
    <w:rsid w:val="00686C83"/>
    <w:rsid w:val="00687938"/>
    <w:rsid w:val="00687C56"/>
    <w:rsid w:val="006913DD"/>
    <w:rsid w:val="00697470"/>
    <w:rsid w:val="006A1109"/>
    <w:rsid w:val="006A582A"/>
    <w:rsid w:val="006C00D0"/>
    <w:rsid w:val="006C54D4"/>
    <w:rsid w:val="006C796C"/>
    <w:rsid w:val="006E04C5"/>
    <w:rsid w:val="006E0F7A"/>
    <w:rsid w:val="006E1840"/>
    <w:rsid w:val="006E1F6D"/>
    <w:rsid w:val="006E3AED"/>
    <w:rsid w:val="006F3543"/>
    <w:rsid w:val="006F3C70"/>
    <w:rsid w:val="006F3F07"/>
    <w:rsid w:val="006F70B3"/>
    <w:rsid w:val="00701C98"/>
    <w:rsid w:val="007150F7"/>
    <w:rsid w:val="00717C9A"/>
    <w:rsid w:val="00724A45"/>
    <w:rsid w:val="00735C0B"/>
    <w:rsid w:val="0074006D"/>
    <w:rsid w:val="007425EF"/>
    <w:rsid w:val="007444D4"/>
    <w:rsid w:val="00746CF6"/>
    <w:rsid w:val="00747AF2"/>
    <w:rsid w:val="007529CD"/>
    <w:rsid w:val="0076150D"/>
    <w:rsid w:val="0076196D"/>
    <w:rsid w:val="0076382E"/>
    <w:rsid w:val="00763925"/>
    <w:rsid w:val="007645F7"/>
    <w:rsid w:val="00766174"/>
    <w:rsid w:val="00767651"/>
    <w:rsid w:val="00772FC9"/>
    <w:rsid w:val="0077473A"/>
    <w:rsid w:val="0077503E"/>
    <w:rsid w:val="007759FF"/>
    <w:rsid w:val="0077794C"/>
    <w:rsid w:val="00781C67"/>
    <w:rsid w:val="00787C75"/>
    <w:rsid w:val="007902DA"/>
    <w:rsid w:val="00792E9E"/>
    <w:rsid w:val="00793B8C"/>
    <w:rsid w:val="00797C19"/>
    <w:rsid w:val="007B2149"/>
    <w:rsid w:val="007B24B7"/>
    <w:rsid w:val="007B2D8E"/>
    <w:rsid w:val="007B6019"/>
    <w:rsid w:val="007C027D"/>
    <w:rsid w:val="007C09F7"/>
    <w:rsid w:val="007C63B8"/>
    <w:rsid w:val="007D1878"/>
    <w:rsid w:val="007D2531"/>
    <w:rsid w:val="007E2063"/>
    <w:rsid w:val="007E3133"/>
    <w:rsid w:val="007E3311"/>
    <w:rsid w:val="007F06D0"/>
    <w:rsid w:val="007F7292"/>
    <w:rsid w:val="00813654"/>
    <w:rsid w:val="00816350"/>
    <w:rsid w:val="00816A83"/>
    <w:rsid w:val="00816DF3"/>
    <w:rsid w:val="00830AAF"/>
    <w:rsid w:val="00831A56"/>
    <w:rsid w:val="00831A99"/>
    <w:rsid w:val="00840E0A"/>
    <w:rsid w:val="0085286A"/>
    <w:rsid w:val="008535F8"/>
    <w:rsid w:val="008566CD"/>
    <w:rsid w:val="008614E2"/>
    <w:rsid w:val="00861D64"/>
    <w:rsid w:val="00863EEB"/>
    <w:rsid w:val="00864250"/>
    <w:rsid w:val="008661E2"/>
    <w:rsid w:val="008672EF"/>
    <w:rsid w:val="0087316B"/>
    <w:rsid w:val="00875E6E"/>
    <w:rsid w:val="008863ED"/>
    <w:rsid w:val="00890F18"/>
    <w:rsid w:val="0089209A"/>
    <w:rsid w:val="008929F3"/>
    <w:rsid w:val="0089583F"/>
    <w:rsid w:val="008A3801"/>
    <w:rsid w:val="008A4746"/>
    <w:rsid w:val="008A55D6"/>
    <w:rsid w:val="008B2AA3"/>
    <w:rsid w:val="008B50F7"/>
    <w:rsid w:val="008B77C1"/>
    <w:rsid w:val="008C0EAE"/>
    <w:rsid w:val="008C1531"/>
    <w:rsid w:val="008C5EDE"/>
    <w:rsid w:val="008D1C4F"/>
    <w:rsid w:val="008E098E"/>
    <w:rsid w:val="008E34CE"/>
    <w:rsid w:val="008F3E53"/>
    <w:rsid w:val="00903EF0"/>
    <w:rsid w:val="00914E77"/>
    <w:rsid w:val="00916CBD"/>
    <w:rsid w:val="009214E3"/>
    <w:rsid w:val="009248F8"/>
    <w:rsid w:val="00924CAF"/>
    <w:rsid w:val="00925349"/>
    <w:rsid w:val="00934CC1"/>
    <w:rsid w:val="00934E38"/>
    <w:rsid w:val="009405E0"/>
    <w:rsid w:val="00940F2F"/>
    <w:rsid w:val="009415C2"/>
    <w:rsid w:val="00946797"/>
    <w:rsid w:val="00947244"/>
    <w:rsid w:val="00955C54"/>
    <w:rsid w:val="009564F9"/>
    <w:rsid w:val="00986DD5"/>
    <w:rsid w:val="00994448"/>
    <w:rsid w:val="00994506"/>
    <w:rsid w:val="0099503E"/>
    <w:rsid w:val="00995E2C"/>
    <w:rsid w:val="009B30E8"/>
    <w:rsid w:val="009B31DA"/>
    <w:rsid w:val="009B36E2"/>
    <w:rsid w:val="009B3D2E"/>
    <w:rsid w:val="009B43D7"/>
    <w:rsid w:val="009C4223"/>
    <w:rsid w:val="009D00AC"/>
    <w:rsid w:val="009D2046"/>
    <w:rsid w:val="009D6C64"/>
    <w:rsid w:val="009D7CF6"/>
    <w:rsid w:val="009E071A"/>
    <w:rsid w:val="009E3DA8"/>
    <w:rsid w:val="009E58AF"/>
    <w:rsid w:val="009E6399"/>
    <w:rsid w:val="009E7634"/>
    <w:rsid w:val="009F1316"/>
    <w:rsid w:val="009F1E90"/>
    <w:rsid w:val="009F51A6"/>
    <w:rsid w:val="009F5477"/>
    <w:rsid w:val="009F55F4"/>
    <w:rsid w:val="009F6444"/>
    <w:rsid w:val="00A03934"/>
    <w:rsid w:val="00A07252"/>
    <w:rsid w:val="00A107DB"/>
    <w:rsid w:val="00A1558B"/>
    <w:rsid w:val="00A15D1A"/>
    <w:rsid w:val="00A16363"/>
    <w:rsid w:val="00A16C80"/>
    <w:rsid w:val="00A226EF"/>
    <w:rsid w:val="00A25D4E"/>
    <w:rsid w:val="00A31501"/>
    <w:rsid w:val="00A37399"/>
    <w:rsid w:val="00A37C41"/>
    <w:rsid w:val="00A51066"/>
    <w:rsid w:val="00A54341"/>
    <w:rsid w:val="00A60390"/>
    <w:rsid w:val="00A64EF2"/>
    <w:rsid w:val="00A658DA"/>
    <w:rsid w:val="00A72DEC"/>
    <w:rsid w:val="00A7630A"/>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61B"/>
    <w:rsid w:val="00AC4D5D"/>
    <w:rsid w:val="00AC6A8D"/>
    <w:rsid w:val="00AD1D4D"/>
    <w:rsid w:val="00AE1195"/>
    <w:rsid w:val="00AE2EB7"/>
    <w:rsid w:val="00AE48B2"/>
    <w:rsid w:val="00AF49FB"/>
    <w:rsid w:val="00B010E2"/>
    <w:rsid w:val="00B012FC"/>
    <w:rsid w:val="00B01928"/>
    <w:rsid w:val="00B020A3"/>
    <w:rsid w:val="00B039EC"/>
    <w:rsid w:val="00B047B2"/>
    <w:rsid w:val="00B07161"/>
    <w:rsid w:val="00B12D65"/>
    <w:rsid w:val="00B15122"/>
    <w:rsid w:val="00B17F2A"/>
    <w:rsid w:val="00B206B1"/>
    <w:rsid w:val="00B2296B"/>
    <w:rsid w:val="00B23490"/>
    <w:rsid w:val="00B26AA7"/>
    <w:rsid w:val="00B32AE2"/>
    <w:rsid w:val="00B35DD4"/>
    <w:rsid w:val="00B37FAE"/>
    <w:rsid w:val="00B4467A"/>
    <w:rsid w:val="00B46E34"/>
    <w:rsid w:val="00B47AB8"/>
    <w:rsid w:val="00B50B8E"/>
    <w:rsid w:val="00B51BA2"/>
    <w:rsid w:val="00B52008"/>
    <w:rsid w:val="00B52A6A"/>
    <w:rsid w:val="00B54430"/>
    <w:rsid w:val="00B54E61"/>
    <w:rsid w:val="00B55AC4"/>
    <w:rsid w:val="00B63BF8"/>
    <w:rsid w:val="00B67B8B"/>
    <w:rsid w:val="00B70186"/>
    <w:rsid w:val="00B712F1"/>
    <w:rsid w:val="00B76D0E"/>
    <w:rsid w:val="00B77C8D"/>
    <w:rsid w:val="00B84148"/>
    <w:rsid w:val="00B84A30"/>
    <w:rsid w:val="00B86311"/>
    <w:rsid w:val="00B93E5E"/>
    <w:rsid w:val="00B9401F"/>
    <w:rsid w:val="00B96671"/>
    <w:rsid w:val="00B96949"/>
    <w:rsid w:val="00BA082B"/>
    <w:rsid w:val="00BA3B26"/>
    <w:rsid w:val="00BB27A8"/>
    <w:rsid w:val="00BB6EC4"/>
    <w:rsid w:val="00BB708D"/>
    <w:rsid w:val="00BC4382"/>
    <w:rsid w:val="00BD1FDD"/>
    <w:rsid w:val="00BD4F4A"/>
    <w:rsid w:val="00BD5C17"/>
    <w:rsid w:val="00BD7BE4"/>
    <w:rsid w:val="00BE3529"/>
    <w:rsid w:val="00BF1FA7"/>
    <w:rsid w:val="00BF4EFB"/>
    <w:rsid w:val="00BF6A57"/>
    <w:rsid w:val="00BF7E3C"/>
    <w:rsid w:val="00C01ECF"/>
    <w:rsid w:val="00C04F64"/>
    <w:rsid w:val="00C05245"/>
    <w:rsid w:val="00C05755"/>
    <w:rsid w:val="00C1110C"/>
    <w:rsid w:val="00C21E10"/>
    <w:rsid w:val="00C24127"/>
    <w:rsid w:val="00C2515B"/>
    <w:rsid w:val="00C30EE7"/>
    <w:rsid w:val="00C317EE"/>
    <w:rsid w:val="00C3253F"/>
    <w:rsid w:val="00C37235"/>
    <w:rsid w:val="00C41764"/>
    <w:rsid w:val="00C43E57"/>
    <w:rsid w:val="00C5451C"/>
    <w:rsid w:val="00C72558"/>
    <w:rsid w:val="00C74410"/>
    <w:rsid w:val="00C76806"/>
    <w:rsid w:val="00C7703E"/>
    <w:rsid w:val="00C8139A"/>
    <w:rsid w:val="00C82063"/>
    <w:rsid w:val="00C82446"/>
    <w:rsid w:val="00C86290"/>
    <w:rsid w:val="00C9181D"/>
    <w:rsid w:val="00CA0B76"/>
    <w:rsid w:val="00CA0DC6"/>
    <w:rsid w:val="00CA452E"/>
    <w:rsid w:val="00CB0A7C"/>
    <w:rsid w:val="00CB0AAE"/>
    <w:rsid w:val="00CC1B21"/>
    <w:rsid w:val="00CC1E53"/>
    <w:rsid w:val="00CC3ED9"/>
    <w:rsid w:val="00CC43DE"/>
    <w:rsid w:val="00CC53B8"/>
    <w:rsid w:val="00CE438B"/>
    <w:rsid w:val="00CE7585"/>
    <w:rsid w:val="00CE7A99"/>
    <w:rsid w:val="00CF0D5F"/>
    <w:rsid w:val="00CF2A79"/>
    <w:rsid w:val="00CF63E8"/>
    <w:rsid w:val="00D046E7"/>
    <w:rsid w:val="00D11F54"/>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0BA"/>
    <w:rsid w:val="00DA1D4D"/>
    <w:rsid w:val="00DA369C"/>
    <w:rsid w:val="00DA39EC"/>
    <w:rsid w:val="00DA7AE2"/>
    <w:rsid w:val="00DB42ED"/>
    <w:rsid w:val="00DB77E5"/>
    <w:rsid w:val="00DC0D4A"/>
    <w:rsid w:val="00DC130F"/>
    <w:rsid w:val="00DC16C1"/>
    <w:rsid w:val="00DC1E51"/>
    <w:rsid w:val="00DC4E47"/>
    <w:rsid w:val="00DC5394"/>
    <w:rsid w:val="00DD04B2"/>
    <w:rsid w:val="00DD3D3F"/>
    <w:rsid w:val="00DD5C21"/>
    <w:rsid w:val="00DE3F44"/>
    <w:rsid w:val="00DE4FB3"/>
    <w:rsid w:val="00DE75E8"/>
    <w:rsid w:val="00DE76A4"/>
    <w:rsid w:val="00DF30C0"/>
    <w:rsid w:val="00DF587A"/>
    <w:rsid w:val="00E00802"/>
    <w:rsid w:val="00E02774"/>
    <w:rsid w:val="00E04000"/>
    <w:rsid w:val="00E06593"/>
    <w:rsid w:val="00E15FC7"/>
    <w:rsid w:val="00E17D98"/>
    <w:rsid w:val="00E20528"/>
    <w:rsid w:val="00E250ED"/>
    <w:rsid w:val="00E313BA"/>
    <w:rsid w:val="00E32BBD"/>
    <w:rsid w:val="00E353D8"/>
    <w:rsid w:val="00E357FD"/>
    <w:rsid w:val="00E4203F"/>
    <w:rsid w:val="00E43F09"/>
    <w:rsid w:val="00E46D47"/>
    <w:rsid w:val="00E502FE"/>
    <w:rsid w:val="00E528AD"/>
    <w:rsid w:val="00E568DB"/>
    <w:rsid w:val="00E61365"/>
    <w:rsid w:val="00E70864"/>
    <w:rsid w:val="00E710C9"/>
    <w:rsid w:val="00E7162D"/>
    <w:rsid w:val="00E75008"/>
    <w:rsid w:val="00E81B52"/>
    <w:rsid w:val="00E92E2E"/>
    <w:rsid w:val="00E9321E"/>
    <w:rsid w:val="00E95C5B"/>
    <w:rsid w:val="00E963F4"/>
    <w:rsid w:val="00EA15C1"/>
    <w:rsid w:val="00EA24CD"/>
    <w:rsid w:val="00EA26AD"/>
    <w:rsid w:val="00EA2ED4"/>
    <w:rsid w:val="00EA3EC5"/>
    <w:rsid w:val="00EA4326"/>
    <w:rsid w:val="00EA60FD"/>
    <w:rsid w:val="00EB1A19"/>
    <w:rsid w:val="00EB1C28"/>
    <w:rsid w:val="00EB6CFB"/>
    <w:rsid w:val="00EC06E5"/>
    <w:rsid w:val="00EC5CA3"/>
    <w:rsid w:val="00ED79B7"/>
    <w:rsid w:val="00EE3245"/>
    <w:rsid w:val="00EE6544"/>
    <w:rsid w:val="00EE67B4"/>
    <w:rsid w:val="00EE7D12"/>
    <w:rsid w:val="00EF6F31"/>
    <w:rsid w:val="00F01C5F"/>
    <w:rsid w:val="00F01C98"/>
    <w:rsid w:val="00F02ADC"/>
    <w:rsid w:val="00F04643"/>
    <w:rsid w:val="00F04E9D"/>
    <w:rsid w:val="00F10587"/>
    <w:rsid w:val="00F11CD7"/>
    <w:rsid w:val="00F14840"/>
    <w:rsid w:val="00F218E0"/>
    <w:rsid w:val="00F24BB0"/>
    <w:rsid w:val="00F24C9C"/>
    <w:rsid w:val="00F250D2"/>
    <w:rsid w:val="00F33C90"/>
    <w:rsid w:val="00F344C2"/>
    <w:rsid w:val="00F360DA"/>
    <w:rsid w:val="00F535E7"/>
    <w:rsid w:val="00F539A3"/>
    <w:rsid w:val="00F6573A"/>
    <w:rsid w:val="00F66E7C"/>
    <w:rsid w:val="00F70918"/>
    <w:rsid w:val="00F719AB"/>
    <w:rsid w:val="00F746FA"/>
    <w:rsid w:val="00F74A9F"/>
    <w:rsid w:val="00F75CC5"/>
    <w:rsid w:val="00F87F81"/>
    <w:rsid w:val="00F90AED"/>
    <w:rsid w:val="00F90D45"/>
    <w:rsid w:val="00F95DA5"/>
    <w:rsid w:val="00F97904"/>
    <w:rsid w:val="00FA5485"/>
    <w:rsid w:val="00FB1309"/>
    <w:rsid w:val="00FB197D"/>
    <w:rsid w:val="00FB352A"/>
    <w:rsid w:val="00FC0F9D"/>
    <w:rsid w:val="00FC1114"/>
    <w:rsid w:val="00FC221D"/>
    <w:rsid w:val="00FD2469"/>
    <w:rsid w:val="00FD3520"/>
    <w:rsid w:val="00FD6CCF"/>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customStyle="1" w:styleId="UnresolvedMention1">
    <w:name w:val="Unresolved Mention1"/>
    <w:basedOn w:val="DefaultParagraphFont"/>
    <w:uiPriority w:val="99"/>
    <w:semiHidden/>
    <w:unhideWhenUsed/>
    <w:rsid w:val="006212A4"/>
    <w:rPr>
      <w:color w:val="808080"/>
      <w:shd w:val="clear" w:color="auto" w:fill="E6E6E6"/>
    </w:rPr>
  </w:style>
  <w:style w:type="paragraph" w:customStyle="1" w:styleId="prj1">
    <w:name w:val="prj1"/>
    <w:basedOn w:val="Normal"/>
    <w:rsid w:val="00025B50"/>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eastAsia="Times New Roman" w:hAnsi="Calibri" w:cs="Calibri"/>
      <w:sz w:val="22"/>
      <w:szCs w:val="22"/>
      <w:lang w:val="en-AU" w:eastAsia="en-AU"/>
    </w:rPr>
  </w:style>
  <w:style w:type="character" w:styleId="UnresolvedMention">
    <w:name w:val="Unresolved Mention"/>
    <w:basedOn w:val="DefaultParagraphFont"/>
    <w:uiPriority w:val="99"/>
    <w:semiHidden/>
    <w:unhideWhenUsed/>
    <w:rsid w:val="00125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249242474">
      <w:bodyDiv w:val="1"/>
      <w:marLeft w:val="0"/>
      <w:marRight w:val="0"/>
      <w:marTop w:val="0"/>
      <w:marBottom w:val="0"/>
      <w:divBdr>
        <w:top w:val="none" w:sz="0" w:space="0" w:color="auto"/>
        <w:left w:val="none" w:sz="0" w:space="0" w:color="auto"/>
        <w:bottom w:val="none" w:sz="0" w:space="0" w:color="auto"/>
        <w:right w:val="none" w:sz="0" w:space="0" w:color="auto"/>
      </w:divBdr>
    </w:div>
    <w:div w:id="384960111">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721950171">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 w:id="1177962721">
      <w:bodyDiv w:val="1"/>
      <w:marLeft w:val="0"/>
      <w:marRight w:val="0"/>
      <w:marTop w:val="0"/>
      <w:marBottom w:val="0"/>
      <w:divBdr>
        <w:top w:val="none" w:sz="0" w:space="0" w:color="auto"/>
        <w:left w:val="none" w:sz="0" w:space="0" w:color="auto"/>
        <w:bottom w:val="none" w:sz="0" w:space="0" w:color="auto"/>
        <w:right w:val="none" w:sz="0" w:space="0" w:color="auto"/>
      </w:divBdr>
    </w:div>
    <w:div w:id="1394622820">
      <w:bodyDiv w:val="1"/>
      <w:marLeft w:val="0"/>
      <w:marRight w:val="0"/>
      <w:marTop w:val="0"/>
      <w:marBottom w:val="0"/>
      <w:divBdr>
        <w:top w:val="none" w:sz="0" w:space="0" w:color="auto"/>
        <w:left w:val="none" w:sz="0" w:space="0" w:color="auto"/>
        <w:bottom w:val="none" w:sz="0" w:space="0" w:color="auto"/>
        <w:right w:val="none" w:sz="0" w:space="0" w:color="auto"/>
      </w:divBdr>
    </w:div>
    <w:div w:id="17552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D9875-341B-4ACD-A474-20193A0A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28655</TotalTime>
  <Pages>7</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 Wood</cp:lastModifiedBy>
  <cp:revision>241</cp:revision>
  <cp:lastPrinted>2018-11-19T04:47:00Z</cp:lastPrinted>
  <dcterms:created xsi:type="dcterms:W3CDTF">2015-09-24T01:10:00Z</dcterms:created>
  <dcterms:modified xsi:type="dcterms:W3CDTF">2019-01-22T00:53:00Z</dcterms:modified>
</cp:coreProperties>
</file>